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743311">
        <w:rPr>
          <w:rFonts w:ascii="Times New Roman" w:hAnsi="Times New Roman" w:cs="Times New Roman"/>
          <w:sz w:val="24"/>
          <w:szCs w:val="24"/>
        </w:rPr>
        <w:t>4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743311">
        <w:rPr>
          <w:rFonts w:ascii="Times New Roman" w:hAnsi="Times New Roman" w:cs="Times New Roman"/>
          <w:sz w:val="24"/>
          <w:szCs w:val="24"/>
        </w:rPr>
        <w:t>25.10</w:t>
      </w:r>
      <w:r w:rsidR="008C205F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743311" w:rsidP="007433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116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01.10</w:t>
            </w:r>
            <w:r w:rsidR="008C205F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Об утверждении Положения о маневренном жилищном фонде и создании маневренного жилищного фонда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743311">
            <w:pPr>
              <w:spacing w:after="0" w:line="240" w:lineRule="auto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743311">
              <w:rPr>
                <w:rFonts w:ascii="Times New Roman" w:hAnsi="Times New Roman" w:cs="Times New Roman"/>
              </w:rPr>
              <w:t>118</w:t>
            </w:r>
            <w:r w:rsidR="00A434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743311">
              <w:rPr>
                <w:rFonts w:ascii="Times New Roman" w:hAnsi="Times New Roman" w:cs="Times New Roman"/>
              </w:rPr>
              <w:t>23.10</w:t>
            </w:r>
            <w:r w:rsidR="00A43430">
              <w:rPr>
                <w:rFonts w:ascii="Times New Roman" w:hAnsi="Times New Roman" w:cs="Times New Roman"/>
              </w:rPr>
              <w:t>.2019 «</w:t>
            </w:r>
            <w:r w:rsidR="00743311"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Новосибирской области от 06.12.2011 № 63 «Об утверждении административного регламента предоставления муниципальной услуги по подготовке и выдачи документов об изменении цели использования жилого помещения муниципального жилищного фонда</w:t>
            </w:r>
            <w:r w:rsidR="00A4343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145A0" w:rsidP="004145A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119 от 25.10.2019 «О внесении изменений в постановление администрации Вассинского сельсовета Тогучинского района Новосибирской области от 10.07.2019 № 88 «Об утверждении положений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145A0" w:rsidP="004145A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120 от 25.10.2019 «О проведении публичных слушаний по проекту Устава Вассинского </w:t>
            </w:r>
            <w:r w:rsidR="00EC2CC5">
              <w:rPr>
                <w:rFonts w:ascii="Times New Roman" w:hAnsi="Times New Roman" w:cs="Times New Roman"/>
              </w:rPr>
              <w:t>сельсовета</w:t>
            </w:r>
            <w:r>
              <w:rPr>
                <w:rFonts w:ascii="Times New Roman" w:hAnsi="Times New Roman" w:cs="Times New Roman"/>
              </w:rPr>
              <w:t xml:space="preserve"> Тогучинского района Новосибирской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145A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сорок седьмой сессии пятого созыва от 25.10.2019 № 126 «О внесении изменений и дополнений в Устав Вассинского сельсовета Тогучинского района Новосибирской области»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145A0" w:rsidP="00EC2CC5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сорок седьмой сессии п</w:t>
            </w:r>
            <w:r w:rsidR="00EC2CC5">
              <w:rPr>
                <w:rFonts w:ascii="Times New Roman" w:hAnsi="Times New Roman" w:cs="Times New Roman"/>
              </w:rPr>
              <w:t>ятого созыва от 25.10.2019 № 127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EC2CC5">
              <w:rPr>
                <w:rFonts w:ascii="Times New Roman" w:hAnsi="Times New Roman" w:cs="Times New Roman"/>
              </w:rPr>
              <w:t xml:space="preserve">О внесении изменений в решение Совета депутатов Вассинского сельсовета Тогучинского района Новосибирской области от 25.01.2019 № 112 «О </w:t>
            </w:r>
            <w:proofErr w:type="gramStart"/>
            <w:r w:rsidR="00EC2CC5">
              <w:rPr>
                <w:rFonts w:ascii="Times New Roman" w:hAnsi="Times New Roman" w:cs="Times New Roman"/>
              </w:rPr>
              <w:t>Положении</w:t>
            </w:r>
            <w:proofErr w:type="gramEnd"/>
            <w:r w:rsidR="00EC2CC5">
              <w:rPr>
                <w:rFonts w:ascii="Times New Roman" w:hAnsi="Times New Roman" w:cs="Times New Roman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 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FF4E79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</w:t>
            </w:r>
            <w:r w:rsidR="00FF4E79">
              <w:rPr>
                <w:rFonts w:ascii="Times New Roman" w:hAnsi="Times New Roman" w:cs="Times New Roman"/>
              </w:rPr>
              <w:t>Меры пожарной безопасности в быту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FF4E79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для предпринимателей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5A668A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5A668A">
              <w:rPr>
                <w:rFonts w:ascii="Times New Roman" w:hAnsi="Times New Roman" w:cs="Times New Roman"/>
              </w:rPr>
              <w:t>Как изменить категорию земельного участка в населенном пункте относящегося к землям лесного фонда</w:t>
            </w:r>
            <w:r w:rsidR="000B619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5A668A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5A668A">
              <w:rPr>
                <w:rFonts w:ascii="Times New Roman" w:hAnsi="Times New Roman" w:cs="Times New Roman"/>
              </w:rPr>
              <w:t>Как получить невостребованные документы, находясь в другом регионе</w:t>
            </w:r>
            <w:r w:rsidR="003E15D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5A668A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="000B619B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0B619B">
              <w:rPr>
                <w:rFonts w:ascii="Times New Roman" w:hAnsi="Times New Roman" w:cs="Times New Roman"/>
              </w:rPr>
              <w:t xml:space="preserve"> «</w:t>
            </w:r>
            <w:r w:rsidR="005A668A">
              <w:rPr>
                <w:rFonts w:ascii="Times New Roman" w:hAnsi="Times New Roman" w:cs="Times New Roman"/>
              </w:rPr>
              <w:t>Не допустить нарушения земельного законодательства</w:t>
            </w:r>
            <w:r w:rsidR="000B619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5A668A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5A668A">
              <w:rPr>
                <w:rFonts w:ascii="Times New Roman" w:hAnsi="Times New Roman" w:cs="Times New Roman"/>
              </w:rPr>
              <w:t>Особенности регистрации прав на объекты культурного наследия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5A668A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5A668A">
              <w:rPr>
                <w:rFonts w:ascii="Times New Roman" w:hAnsi="Times New Roman" w:cs="Times New Roman"/>
              </w:rPr>
              <w:t>Наложение ареста на недвижимость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5A668A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r w:rsidR="005A668A">
              <w:rPr>
                <w:rFonts w:ascii="Times New Roman" w:hAnsi="Times New Roman" w:cs="Times New Roman"/>
              </w:rPr>
              <w:t>из Федеральной кадастровой палаты «Эксперты Федеральной кадастровой палаты ответили на вопросы владельцев жилья</w:t>
            </w:r>
            <w:r w:rsidR="008818C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8818CD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Федеральной кадастровой палаты «Федеральная кадастровая палата проведет </w:t>
            </w:r>
            <w:proofErr w:type="spellStart"/>
            <w:r>
              <w:rPr>
                <w:rFonts w:ascii="Times New Roman" w:hAnsi="Times New Roman" w:cs="Times New Roman"/>
              </w:rPr>
              <w:t>профподготовку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кадастровых инженеров»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8818CD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«Россиян уведомят о поступлении документов, заверенных электронной подписью»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0B619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19B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19B" w:rsidRDefault="008818CD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«Региональная кадастровая палата поясняет различия технических и реестровых ошибок в сведениях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19B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8818CD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«Об экстерриториальном принципе оформления недвижимости расскажут в Кадастровой палате по региону»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8818CD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«Как получить электронную подпись, расскажут в Кадастровой палате»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8818CD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Федеральной кадастровой палаты «Более тысячи пакетов документов на кадастровый учет и регистрацию прав подали </w:t>
            </w:r>
            <w:proofErr w:type="gramStart"/>
            <w:r>
              <w:rPr>
                <w:rFonts w:ascii="Times New Roman" w:hAnsi="Times New Roman" w:cs="Times New Roman"/>
              </w:rPr>
              <w:t>новосибирцы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выходя из дома»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8818CD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«В Кадастровой палате рассказали, как оформить недвижимость из других регионов страны»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8818CD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«Кадастровая палата по региону выделила топ-3 часто задаваемых вопроса по итогам Всероссийской недели консультаций»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818CD">
              <w:rPr>
                <w:rFonts w:ascii="Times New Roman" w:hAnsi="Times New Roman" w:cs="Times New Roman"/>
              </w:rPr>
              <w:t>Информация из Федеральной кадастровой палаты «Кадастровая палата по региону проведет консультации в рамках Всероссийской недели правовой помощи»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07CDF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«Кадастровая палата проведет телефонное консультирование по вопросам кадастровой стоимости»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307CDF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Объявление Федеральной кадастровой палаты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E0638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307CDF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Объявление Федеральной кадастровой палаты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7CD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7CD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6723ED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0B619B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2D5030"/>
    <w:rsid w:val="00307CDF"/>
    <w:rsid w:val="0035525B"/>
    <w:rsid w:val="003C74A2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440A"/>
    <w:rsid w:val="00465B60"/>
    <w:rsid w:val="004B428B"/>
    <w:rsid w:val="00530F9E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723ED"/>
    <w:rsid w:val="006A48A1"/>
    <w:rsid w:val="006C2127"/>
    <w:rsid w:val="00714146"/>
    <w:rsid w:val="00715D09"/>
    <w:rsid w:val="00732C9C"/>
    <w:rsid w:val="00743311"/>
    <w:rsid w:val="00781E61"/>
    <w:rsid w:val="007A40DA"/>
    <w:rsid w:val="007E1673"/>
    <w:rsid w:val="0082338C"/>
    <w:rsid w:val="00833B57"/>
    <w:rsid w:val="0083590D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DFB"/>
    <w:rsid w:val="008E06E6"/>
    <w:rsid w:val="009534ED"/>
    <w:rsid w:val="009A2158"/>
    <w:rsid w:val="009C4789"/>
    <w:rsid w:val="009C7F93"/>
    <w:rsid w:val="009E1C4B"/>
    <w:rsid w:val="009E289F"/>
    <w:rsid w:val="009F58B5"/>
    <w:rsid w:val="00A0174E"/>
    <w:rsid w:val="00A16F95"/>
    <w:rsid w:val="00A4298C"/>
    <w:rsid w:val="00A43430"/>
    <w:rsid w:val="00A60A95"/>
    <w:rsid w:val="00A62822"/>
    <w:rsid w:val="00A63757"/>
    <w:rsid w:val="00A947D2"/>
    <w:rsid w:val="00AB07E9"/>
    <w:rsid w:val="00AC3966"/>
    <w:rsid w:val="00B0295A"/>
    <w:rsid w:val="00B40774"/>
    <w:rsid w:val="00B51050"/>
    <w:rsid w:val="00B7496F"/>
    <w:rsid w:val="00B74DD9"/>
    <w:rsid w:val="00BA4CEE"/>
    <w:rsid w:val="00BC3D3D"/>
    <w:rsid w:val="00BE383E"/>
    <w:rsid w:val="00C1261A"/>
    <w:rsid w:val="00C16097"/>
    <w:rsid w:val="00C42822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F4ED5"/>
    <w:rsid w:val="00E0638B"/>
    <w:rsid w:val="00E302E6"/>
    <w:rsid w:val="00E67ADB"/>
    <w:rsid w:val="00EC2CC5"/>
    <w:rsid w:val="00F179E8"/>
    <w:rsid w:val="00F41E58"/>
    <w:rsid w:val="00F75CB8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68</cp:revision>
  <cp:lastPrinted>2019-11-01T02:09:00Z</cp:lastPrinted>
  <dcterms:created xsi:type="dcterms:W3CDTF">2018-12-26T03:28:00Z</dcterms:created>
  <dcterms:modified xsi:type="dcterms:W3CDTF">2019-11-01T02:11:00Z</dcterms:modified>
</cp:coreProperties>
</file>