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  <w:r w:rsidRPr="000519CF">
        <w:rPr>
          <w:sz w:val="28"/>
          <w:szCs w:val="28"/>
        </w:rPr>
        <w:t>АДМИНИСТРАЦИЯ</w:t>
      </w:r>
    </w:p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  <w:r w:rsidRPr="000519CF">
        <w:rPr>
          <w:sz w:val="28"/>
          <w:szCs w:val="28"/>
        </w:rPr>
        <w:t>ВАССИНСКОГО СЕЛЬСОВЕТА</w:t>
      </w:r>
    </w:p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  <w:r w:rsidRPr="000519CF">
        <w:rPr>
          <w:sz w:val="28"/>
          <w:szCs w:val="28"/>
        </w:rPr>
        <w:t>ТОГУЧИНСКОГО РАЙОНА</w:t>
      </w:r>
    </w:p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  <w:r w:rsidRPr="000519CF">
        <w:rPr>
          <w:sz w:val="28"/>
          <w:szCs w:val="28"/>
        </w:rPr>
        <w:t>НОВОСИБИРСКОЙ ОБЛАСИ</w:t>
      </w:r>
    </w:p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</w:p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</w:p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  <w:r w:rsidRPr="000519CF">
        <w:rPr>
          <w:sz w:val="28"/>
          <w:szCs w:val="28"/>
        </w:rPr>
        <w:t>ПОСТАНОВЛЕНИЕ</w:t>
      </w:r>
    </w:p>
    <w:p w:rsidR="000A3D0A" w:rsidRPr="000519CF" w:rsidRDefault="000A3D0A" w:rsidP="000A3D0A">
      <w:pPr>
        <w:pStyle w:val="a3"/>
        <w:jc w:val="center"/>
        <w:rPr>
          <w:b/>
          <w:sz w:val="28"/>
          <w:szCs w:val="28"/>
        </w:rPr>
      </w:pPr>
    </w:p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  <w:r w:rsidRPr="000519CF">
        <w:rPr>
          <w:sz w:val="28"/>
          <w:szCs w:val="28"/>
        </w:rPr>
        <w:t>с.Пойменное</w:t>
      </w:r>
    </w:p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</w:p>
    <w:p w:rsidR="000A3D0A" w:rsidRPr="000519CF" w:rsidRDefault="000A3D0A" w:rsidP="000A3D0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Pr="000519C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519C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19CF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 xml:space="preserve"> 100</w:t>
      </w:r>
    </w:p>
    <w:p w:rsidR="000A3D0A" w:rsidRPr="000519CF" w:rsidRDefault="000A3D0A" w:rsidP="000A3D0A">
      <w:pPr>
        <w:pStyle w:val="a3"/>
        <w:jc w:val="center"/>
        <w:rPr>
          <w:b/>
          <w:bCs/>
          <w:sz w:val="28"/>
          <w:szCs w:val="28"/>
        </w:rPr>
      </w:pPr>
    </w:p>
    <w:p w:rsidR="000A3D0A" w:rsidRPr="00E647F3" w:rsidRDefault="000A3D0A" w:rsidP="000A3D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47F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Вассинского сельсовета от 06.12.2011 № 68 «Об утверждении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47F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>
        <w:rPr>
          <w:sz w:val="28"/>
          <w:szCs w:val="28"/>
        </w:rPr>
        <w:t>»</w:t>
      </w:r>
    </w:p>
    <w:p w:rsidR="000A3D0A" w:rsidRPr="000519CF" w:rsidRDefault="000A3D0A" w:rsidP="000A3D0A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519CF">
        <w:rPr>
          <w:bCs/>
          <w:sz w:val="28"/>
          <w:szCs w:val="28"/>
        </w:rPr>
        <w:t xml:space="preserve">В соответствии с </w:t>
      </w:r>
      <w:r w:rsidRPr="000519CF">
        <w:rPr>
          <w:sz w:val="28"/>
          <w:szCs w:val="28"/>
        </w:rPr>
        <w:t xml:space="preserve">Жилищным кодексом Российской Федерации от 29.12.2004 №188-ФЗ,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</w:t>
      </w:r>
      <w:proofErr w:type="spellStart"/>
      <w:r w:rsidRPr="000519CF">
        <w:rPr>
          <w:sz w:val="28"/>
          <w:szCs w:val="28"/>
        </w:rPr>
        <w:t>услуг»</w:t>
      </w:r>
      <w:proofErr w:type="gramStart"/>
      <w:r w:rsidRPr="000519CF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ротестом</w:t>
      </w:r>
      <w:proofErr w:type="spellEnd"/>
      <w:r>
        <w:rPr>
          <w:sz w:val="28"/>
          <w:szCs w:val="28"/>
        </w:rPr>
        <w:t xml:space="preserve"> Прокуратуры Тогучинского района от 27.06.2019 № 2-12-2019,</w:t>
      </w:r>
      <w:r w:rsidRPr="000519CF">
        <w:rPr>
          <w:sz w:val="28"/>
          <w:szCs w:val="28"/>
        </w:rPr>
        <w:t xml:space="preserve"> администрация  Вассинского  сельсовета Тогучинского района Новосибирской области</w:t>
      </w:r>
    </w:p>
    <w:p w:rsidR="000A3D0A" w:rsidRPr="000519CF" w:rsidRDefault="000A3D0A" w:rsidP="000A3D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19CF">
        <w:rPr>
          <w:sz w:val="28"/>
          <w:szCs w:val="28"/>
        </w:rPr>
        <w:t>ПОСТАНОВЛЯЕТ:</w:t>
      </w:r>
    </w:p>
    <w:p w:rsidR="000A3D0A" w:rsidRDefault="000A3D0A" w:rsidP="000A3D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1.Внести изменения в раздел 2 п.2.6</w:t>
      </w:r>
      <w:r w:rsidRPr="000519CF">
        <w:rPr>
          <w:sz w:val="28"/>
          <w:szCs w:val="28"/>
        </w:rPr>
        <w:t>.</w:t>
      </w:r>
      <w:r>
        <w:rPr>
          <w:sz w:val="28"/>
          <w:szCs w:val="28"/>
        </w:rPr>
        <w:t>подпункт 2</w:t>
      </w:r>
      <w:r w:rsidRPr="000519CF">
        <w:rPr>
          <w:sz w:val="28"/>
          <w:szCs w:val="28"/>
        </w:rPr>
        <w:t xml:space="preserve"> </w:t>
      </w:r>
      <w:r w:rsidRPr="000519CF">
        <w:rPr>
          <w:bCs/>
          <w:sz w:val="28"/>
          <w:szCs w:val="28"/>
        </w:rPr>
        <w:t xml:space="preserve">административного регламента </w:t>
      </w:r>
      <w:r w:rsidRPr="00E647F3">
        <w:rPr>
          <w:bCs/>
          <w:sz w:val="28"/>
          <w:szCs w:val="28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>
        <w:rPr>
          <w:bCs/>
          <w:sz w:val="28"/>
          <w:szCs w:val="28"/>
        </w:rPr>
        <w:t xml:space="preserve"> и </w:t>
      </w:r>
      <w:r w:rsidRPr="000519CF">
        <w:rPr>
          <w:sz w:val="28"/>
          <w:szCs w:val="28"/>
        </w:rPr>
        <w:t xml:space="preserve"> изложить в следующей редакции;</w:t>
      </w:r>
    </w:p>
    <w:p w:rsidR="000A3D0A" w:rsidRPr="00E647F3" w:rsidRDefault="000A3D0A" w:rsidP="000A3D0A">
      <w:pPr>
        <w:pStyle w:val="a3"/>
        <w:jc w:val="both"/>
        <w:rPr>
          <w:sz w:val="28"/>
          <w:szCs w:val="28"/>
        </w:rPr>
      </w:pPr>
      <w:r>
        <w:t xml:space="preserve">  </w:t>
      </w:r>
      <w:r w:rsidRPr="00E647F3">
        <w:rPr>
          <w:sz w:val="28"/>
          <w:szCs w:val="28"/>
        </w:rPr>
        <w:t xml:space="preserve">«2.6. </w:t>
      </w:r>
      <w:proofErr w:type="gramStart"/>
      <w:r w:rsidRPr="00E647F3">
        <w:rPr>
          <w:sz w:val="28"/>
          <w:szCs w:val="28"/>
        </w:rPr>
        <w:t>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  <w:proofErr w:type="gramEnd"/>
    </w:p>
    <w:p w:rsidR="000A3D0A" w:rsidRPr="00E647F3" w:rsidRDefault="000A3D0A" w:rsidP="000A3D0A">
      <w:pPr>
        <w:pStyle w:val="a3"/>
        <w:jc w:val="both"/>
        <w:rPr>
          <w:sz w:val="28"/>
          <w:szCs w:val="28"/>
        </w:rPr>
      </w:pPr>
      <w:r w:rsidRPr="00E647F3">
        <w:rPr>
          <w:sz w:val="28"/>
          <w:szCs w:val="28"/>
        </w:rPr>
        <w:t>- договор социального найма (копия). 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  <w:r>
        <w:rPr>
          <w:sz w:val="28"/>
          <w:szCs w:val="28"/>
        </w:rPr>
        <w:t xml:space="preserve"> Договор социального найма предоставляются органами местного самоуправления малоимущим гражданам, признанными по установленным ЖК РФ основаниям нуждающимися в жилых помещениях. Нуждающимся в жилых помещениях, могут предоставляться по договорам социального найма жилые помещения </w:t>
      </w:r>
      <w:r>
        <w:rPr>
          <w:sz w:val="28"/>
          <w:szCs w:val="28"/>
        </w:rPr>
        <w:lastRenderedPageBreak/>
        <w:t xml:space="preserve">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помещениями. Для принятия на учет граждан в качестве нуждающихся необходим договор социального найма (согласно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б ч.2 ст.4 Закона Новосибирской области от 04.11.2055 №337-ОЗ)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сли такой договор не представлен гражданином  самостоятельно при обращении за муниципальной услугой, исполнительный орган местного самоуправления запрашивает договор социального найма в рамках межведомственного взаимодействия в соответствии с положением Федерального закона от 27.07.2010 №210-ФЗ».</w:t>
      </w:r>
    </w:p>
    <w:p w:rsidR="000A3D0A" w:rsidRPr="000519CF" w:rsidRDefault="000A3D0A" w:rsidP="000A3D0A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19CF">
        <w:rPr>
          <w:sz w:val="28"/>
          <w:szCs w:val="28"/>
        </w:rPr>
        <w:t xml:space="preserve"> 2. Опубликовать постановление в периодическом печатном издании органа местного самоуправления «Вассинский Вестник».</w:t>
      </w:r>
    </w:p>
    <w:p w:rsidR="000A3D0A" w:rsidRPr="000519CF" w:rsidRDefault="000A3D0A" w:rsidP="000A3D0A">
      <w:pPr>
        <w:pStyle w:val="a3"/>
        <w:jc w:val="both"/>
        <w:rPr>
          <w:b/>
          <w:bCs/>
          <w:sz w:val="28"/>
          <w:szCs w:val="28"/>
        </w:rPr>
      </w:pPr>
      <w:r w:rsidRPr="000519CF">
        <w:rPr>
          <w:sz w:val="28"/>
          <w:szCs w:val="28"/>
        </w:rPr>
        <w:t xml:space="preserve">   3. </w:t>
      </w:r>
      <w:proofErr w:type="gramStart"/>
      <w:r w:rsidRPr="000519CF">
        <w:rPr>
          <w:sz w:val="28"/>
          <w:szCs w:val="28"/>
        </w:rPr>
        <w:t>Контроль за</w:t>
      </w:r>
      <w:proofErr w:type="gramEnd"/>
      <w:r w:rsidRPr="000519CF">
        <w:rPr>
          <w:sz w:val="28"/>
          <w:szCs w:val="28"/>
        </w:rPr>
        <w:t xml:space="preserve"> исполнением постановления оставляю за собой.</w:t>
      </w:r>
    </w:p>
    <w:p w:rsidR="000A3D0A" w:rsidRPr="000519CF" w:rsidRDefault="000A3D0A" w:rsidP="000A3D0A">
      <w:pPr>
        <w:pStyle w:val="a3"/>
        <w:jc w:val="both"/>
        <w:rPr>
          <w:sz w:val="28"/>
          <w:szCs w:val="28"/>
        </w:rPr>
      </w:pPr>
    </w:p>
    <w:p w:rsidR="000A3D0A" w:rsidRPr="000519CF" w:rsidRDefault="000A3D0A" w:rsidP="000A3D0A">
      <w:pPr>
        <w:pStyle w:val="a3"/>
        <w:jc w:val="both"/>
        <w:rPr>
          <w:sz w:val="28"/>
          <w:szCs w:val="28"/>
        </w:rPr>
      </w:pPr>
    </w:p>
    <w:p w:rsidR="000A3D0A" w:rsidRPr="000519CF" w:rsidRDefault="000A3D0A" w:rsidP="000A3D0A">
      <w:pPr>
        <w:pStyle w:val="a3"/>
        <w:jc w:val="both"/>
        <w:rPr>
          <w:sz w:val="28"/>
          <w:szCs w:val="28"/>
        </w:rPr>
      </w:pPr>
    </w:p>
    <w:p w:rsidR="000A3D0A" w:rsidRPr="000519CF" w:rsidRDefault="000A3D0A" w:rsidP="000A3D0A">
      <w:pPr>
        <w:pStyle w:val="a3"/>
        <w:jc w:val="both"/>
        <w:rPr>
          <w:sz w:val="28"/>
          <w:szCs w:val="28"/>
        </w:rPr>
      </w:pPr>
    </w:p>
    <w:p w:rsidR="000A3D0A" w:rsidRPr="000519CF" w:rsidRDefault="000A3D0A" w:rsidP="000A3D0A">
      <w:pPr>
        <w:pStyle w:val="a3"/>
        <w:jc w:val="both"/>
        <w:rPr>
          <w:sz w:val="28"/>
          <w:szCs w:val="28"/>
        </w:rPr>
      </w:pPr>
      <w:r w:rsidRPr="000519CF">
        <w:rPr>
          <w:sz w:val="28"/>
          <w:szCs w:val="28"/>
        </w:rPr>
        <w:t>Главы Вассинского сельсовета</w:t>
      </w:r>
    </w:p>
    <w:p w:rsidR="000A3D0A" w:rsidRPr="000519CF" w:rsidRDefault="000A3D0A" w:rsidP="000A3D0A">
      <w:pPr>
        <w:pStyle w:val="a3"/>
        <w:jc w:val="both"/>
        <w:rPr>
          <w:sz w:val="28"/>
          <w:szCs w:val="28"/>
        </w:rPr>
      </w:pPr>
      <w:r w:rsidRPr="000519CF">
        <w:rPr>
          <w:sz w:val="28"/>
          <w:szCs w:val="28"/>
        </w:rPr>
        <w:t>Тогучинского района</w:t>
      </w:r>
    </w:p>
    <w:p w:rsidR="000A3D0A" w:rsidRDefault="000A3D0A" w:rsidP="000A3D0A">
      <w:pPr>
        <w:pStyle w:val="a3"/>
        <w:jc w:val="both"/>
        <w:rPr>
          <w:sz w:val="28"/>
          <w:szCs w:val="28"/>
        </w:rPr>
      </w:pPr>
      <w:r w:rsidRPr="000519CF">
        <w:rPr>
          <w:sz w:val="28"/>
          <w:szCs w:val="28"/>
        </w:rPr>
        <w:t>Новосибирской области                                                          С.В.Федорчук</w:t>
      </w: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Default="000A3D0A" w:rsidP="000A3D0A">
      <w:pPr>
        <w:pStyle w:val="a3"/>
        <w:jc w:val="both"/>
        <w:rPr>
          <w:sz w:val="28"/>
          <w:szCs w:val="28"/>
        </w:rPr>
      </w:pPr>
    </w:p>
    <w:p w:rsidR="000A3D0A" w:rsidRPr="000519CF" w:rsidRDefault="000A3D0A" w:rsidP="000A3D0A">
      <w:pPr>
        <w:pStyle w:val="a3"/>
        <w:jc w:val="both"/>
      </w:pPr>
      <w:r w:rsidRPr="000519CF">
        <w:t>Деревянко Т.В.</w:t>
      </w:r>
    </w:p>
    <w:p w:rsidR="000A3D0A" w:rsidRDefault="000A3D0A" w:rsidP="000A3D0A">
      <w:pPr>
        <w:pStyle w:val="a3"/>
        <w:jc w:val="both"/>
      </w:pPr>
      <w:r>
        <w:t xml:space="preserve">   </w:t>
      </w:r>
      <w:r w:rsidRPr="000519CF">
        <w:t>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E8"/>
    <w:rsid w:val="000A3D0A"/>
    <w:rsid w:val="00A825E8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3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3D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3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3D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2020-04-07T03:39:00Z</dcterms:created>
  <dcterms:modified xsi:type="dcterms:W3CDTF">2020-04-07T03:39:00Z</dcterms:modified>
</cp:coreProperties>
</file>