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1F" w:rsidRPr="009F15C7" w:rsidRDefault="00FC5C1F" w:rsidP="00FC5C1F">
      <w:pPr>
        <w:pStyle w:val="a3"/>
        <w:jc w:val="center"/>
        <w:rPr>
          <w:rFonts w:ascii="Times New Roman" w:hAnsi="Times New Roman" w:cs="Times New Roman"/>
          <w:sz w:val="28"/>
          <w:szCs w:val="28"/>
        </w:rPr>
      </w:pPr>
      <w:r w:rsidRPr="009F15C7">
        <w:rPr>
          <w:rFonts w:ascii="Times New Roman" w:hAnsi="Times New Roman" w:cs="Times New Roman"/>
          <w:sz w:val="28"/>
          <w:szCs w:val="28"/>
        </w:rPr>
        <w:t>АДМИНИСТРАЦИЯ</w:t>
      </w:r>
    </w:p>
    <w:p w:rsidR="00FC5C1F" w:rsidRPr="009F15C7" w:rsidRDefault="00FC5C1F" w:rsidP="00FC5C1F">
      <w:pPr>
        <w:pStyle w:val="a3"/>
        <w:jc w:val="center"/>
        <w:rPr>
          <w:rFonts w:ascii="Times New Roman" w:hAnsi="Times New Roman" w:cs="Times New Roman"/>
          <w:sz w:val="28"/>
          <w:szCs w:val="28"/>
        </w:rPr>
      </w:pPr>
      <w:r w:rsidRPr="009F15C7">
        <w:rPr>
          <w:rFonts w:ascii="Times New Roman" w:hAnsi="Times New Roman" w:cs="Times New Roman"/>
          <w:sz w:val="28"/>
          <w:szCs w:val="28"/>
        </w:rPr>
        <w:t>ВАССИНСКОГО СЕЛЬСОВЕТА</w:t>
      </w:r>
    </w:p>
    <w:p w:rsidR="00FC5C1F" w:rsidRPr="009F15C7" w:rsidRDefault="00FC5C1F" w:rsidP="00FC5C1F">
      <w:pPr>
        <w:pStyle w:val="a3"/>
        <w:jc w:val="center"/>
        <w:rPr>
          <w:rFonts w:ascii="Times New Roman" w:hAnsi="Times New Roman" w:cs="Times New Roman"/>
          <w:sz w:val="28"/>
          <w:szCs w:val="28"/>
        </w:rPr>
      </w:pPr>
      <w:r w:rsidRPr="009F15C7">
        <w:rPr>
          <w:rFonts w:ascii="Times New Roman" w:hAnsi="Times New Roman" w:cs="Times New Roman"/>
          <w:sz w:val="28"/>
          <w:szCs w:val="28"/>
        </w:rPr>
        <w:t>ТОГУЧИНСКОГО  РАЙОНА</w:t>
      </w:r>
    </w:p>
    <w:p w:rsidR="00FC5C1F" w:rsidRPr="009F15C7" w:rsidRDefault="00FC5C1F" w:rsidP="00FC5C1F">
      <w:pPr>
        <w:pStyle w:val="a3"/>
        <w:jc w:val="center"/>
        <w:rPr>
          <w:rFonts w:ascii="Times New Roman" w:hAnsi="Times New Roman" w:cs="Times New Roman"/>
          <w:sz w:val="28"/>
          <w:szCs w:val="28"/>
        </w:rPr>
      </w:pPr>
      <w:r w:rsidRPr="009F15C7">
        <w:rPr>
          <w:rFonts w:ascii="Times New Roman" w:hAnsi="Times New Roman" w:cs="Times New Roman"/>
          <w:sz w:val="28"/>
          <w:szCs w:val="28"/>
        </w:rPr>
        <w:t>НОВОСИБИРСКОЙ  ОБЛАСТИ</w:t>
      </w:r>
    </w:p>
    <w:p w:rsidR="00FC5C1F" w:rsidRPr="009F15C7" w:rsidRDefault="00FC5C1F" w:rsidP="00FC5C1F">
      <w:pPr>
        <w:pStyle w:val="a3"/>
        <w:jc w:val="center"/>
        <w:rPr>
          <w:rFonts w:ascii="Times New Roman" w:hAnsi="Times New Roman" w:cs="Times New Roman"/>
          <w:sz w:val="28"/>
          <w:szCs w:val="28"/>
        </w:rPr>
      </w:pPr>
    </w:p>
    <w:p w:rsidR="00FC5C1F" w:rsidRPr="009F15C7" w:rsidRDefault="00FC5C1F" w:rsidP="00FC5C1F">
      <w:pPr>
        <w:pStyle w:val="a3"/>
        <w:jc w:val="center"/>
        <w:rPr>
          <w:rFonts w:ascii="Times New Roman" w:hAnsi="Times New Roman" w:cs="Times New Roman"/>
          <w:sz w:val="28"/>
          <w:szCs w:val="28"/>
        </w:rPr>
      </w:pPr>
      <w:r w:rsidRPr="009F15C7">
        <w:rPr>
          <w:rFonts w:ascii="Times New Roman" w:hAnsi="Times New Roman" w:cs="Times New Roman"/>
          <w:sz w:val="28"/>
          <w:szCs w:val="28"/>
        </w:rPr>
        <w:t>РАСПОРЯЖЕНИЕ</w:t>
      </w:r>
    </w:p>
    <w:p w:rsidR="00FC5C1F" w:rsidRPr="009F15C7" w:rsidRDefault="00FC5C1F" w:rsidP="00FC5C1F">
      <w:pPr>
        <w:pStyle w:val="a3"/>
        <w:jc w:val="center"/>
        <w:rPr>
          <w:rFonts w:ascii="Times New Roman" w:hAnsi="Times New Roman" w:cs="Times New Roman"/>
          <w:sz w:val="28"/>
          <w:szCs w:val="28"/>
        </w:rPr>
      </w:pPr>
    </w:p>
    <w:p w:rsidR="00FC5C1F" w:rsidRPr="009F15C7" w:rsidRDefault="00FC5C1F" w:rsidP="00FC5C1F">
      <w:pPr>
        <w:pStyle w:val="a3"/>
        <w:jc w:val="center"/>
        <w:rPr>
          <w:rFonts w:ascii="Times New Roman" w:hAnsi="Times New Roman" w:cs="Times New Roman"/>
          <w:sz w:val="28"/>
          <w:szCs w:val="28"/>
        </w:rPr>
      </w:pPr>
      <w:r>
        <w:rPr>
          <w:rFonts w:ascii="Times New Roman" w:hAnsi="Times New Roman" w:cs="Times New Roman"/>
          <w:sz w:val="28"/>
          <w:szCs w:val="28"/>
        </w:rPr>
        <w:t>24</w:t>
      </w:r>
      <w:r w:rsidRPr="009F15C7">
        <w:rPr>
          <w:rFonts w:ascii="Times New Roman" w:hAnsi="Times New Roman" w:cs="Times New Roman"/>
          <w:sz w:val="28"/>
          <w:szCs w:val="28"/>
        </w:rPr>
        <w:t>.12.2019                № 1</w:t>
      </w:r>
      <w:r>
        <w:rPr>
          <w:rFonts w:ascii="Times New Roman" w:hAnsi="Times New Roman" w:cs="Times New Roman"/>
          <w:sz w:val="28"/>
          <w:szCs w:val="28"/>
        </w:rPr>
        <w:t>30</w:t>
      </w:r>
      <w:r w:rsidRPr="009F15C7">
        <w:rPr>
          <w:rFonts w:ascii="Times New Roman" w:hAnsi="Times New Roman" w:cs="Times New Roman"/>
          <w:sz w:val="28"/>
          <w:szCs w:val="28"/>
        </w:rPr>
        <w:t>-Р</w:t>
      </w:r>
    </w:p>
    <w:p w:rsidR="00FC5C1F" w:rsidRPr="009F15C7" w:rsidRDefault="00FC5C1F" w:rsidP="00FC5C1F">
      <w:pPr>
        <w:pStyle w:val="a3"/>
        <w:jc w:val="center"/>
        <w:rPr>
          <w:rFonts w:ascii="Times New Roman" w:hAnsi="Times New Roman" w:cs="Times New Roman"/>
          <w:sz w:val="28"/>
          <w:szCs w:val="28"/>
        </w:rPr>
      </w:pPr>
    </w:p>
    <w:p w:rsidR="00FC5C1F" w:rsidRPr="009F15C7" w:rsidRDefault="00FC5C1F" w:rsidP="00FC5C1F">
      <w:pPr>
        <w:pStyle w:val="a3"/>
        <w:jc w:val="center"/>
        <w:rPr>
          <w:rFonts w:ascii="Times New Roman" w:hAnsi="Times New Roman" w:cs="Times New Roman"/>
          <w:sz w:val="28"/>
          <w:szCs w:val="28"/>
        </w:rPr>
      </w:pPr>
      <w:r w:rsidRPr="009F15C7">
        <w:rPr>
          <w:rFonts w:ascii="Times New Roman" w:hAnsi="Times New Roman" w:cs="Times New Roman"/>
          <w:sz w:val="28"/>
          <w:szCs w:val="28"/>
        </w:rPr>
        <w:t>с.Пойменное</w:t>
      </w:r>
    </w:p>
    <w:p w:rsidR="00FC5C1F" w:rsidRPr="009F15C7" w:rsidRDefault="00FC5C1F" w:rsidP="00FC5C1F">
      <w:pPr>
        <w:pStyle w:val="a3"/>
        <w:jc w:val="center"/>
        <w:rPr>
          <w:rFonts w:ascii="Times New Roman" w:hAnsi="Times New Roman" w:cs="Times New Roman"/>
          <w:sz w:val="28"/>
          <w:szCs w:val="28"/>
        </w:rPr>
      </w:pPr>
    </w:p>
    <w:p w:rsidR="00FC5C1F" w:rsidRPr="0002311B" w:rsidRDefault="00FC5C1F" w:rsidP="00FC5C1F">
      <w:pPr>
        <w:spacing w:line="240" w:lineRule="atLeast"/>
        <w:jc w:val="both"/>
        <w:rPr>
          <w:rFonts w:ascii="Times New Roman" w:hAnsi="Times New Roman" w:cs="Times New Roman"/>
          <w:bCs/>
          <w:caps/>
          <w:sz w:val="28"/>
          <w:szCs w:val="28"/>
        </w:rPr>
      </w:pPr>
      <w:r w:rsidRPr="009F15C7">
        <w:rPr>
          <w:rFonts w:ascii="Times New Roman" w:hAnsi="Times New Roman" w:cs="Times New Roman"/>
          <w:sz w:val="28"/>
          <w:szCs w:val="28"/>
          <w:lang w:eastAsia="en-US"/>
        </w:rPr>
        <w:t>Об утверждении</w:t>
      </w:r>
      <w:r>
        <w:rPr>
          <w:rFonts w:ascii="Times New Roman" w:hAnsi="Times New Roman" w:cs="Times New Roman"/>
          <w:sz w:val="28"/>
          <w:szCs w:val="28"/>
          <w:lang w:eastAsia="en-US"/>
        </w:rPr>
        <w:t xml:space="preserve"> типового положения </w:t>
      </w:r>
      <w:r w:rsidRPr="0002311B">
        <w:rPr>
          <w:rFonts w:ascii="Times New Roman" w:hAnsi="Times New Roman" w:cs="Times New Roman"/>
          <w:sz w:val="28"/>
          <w:szCs w:val="28"/>
        </w:rPr>
        <w:t>о постоянно действующей экспертной комиссии Вассинского сельсовета Тогучинского района Новосибирской области</w:t>
      </w:r>
    </w:p>
    <w:p w:rsidR="00FC5C1F" w:rsidRPr="0002311B" w:rsidRDefault="00FC5C1F" w:rsidP="00FC5C1F">
      <w:pPr>
        <w:pStyle w:val="2"/>
        <w:overflowPunct w:val="0"/>
        <w:autoSpaceDE w:val="0"/>
        <w:autoSpaceDN w:val="0"/>
        <w:adjustRightInd w:val="0"/>
        <w:spacing w:after="0" w:line="240" w:lineRule="atLeast"/>
        <w:jc w:val="both"/>
        <w:textAlignment w:val="baseline"/>
        <w:rPr>
          <w:rFonts w:ascii="Times New Roman" w:hAnsi="Times New Roman" w:cs="Times New Roman"/>
          <w:sz w:val="28"/>
          <w:szCs w:val="28"/>
        </w:rPr>
      </w:pPr>
      <w:r>
        <w:rPr>
          <w:rFonts w:ascii="Times New Roman" w:hAnsi="Times New Roman" w:cs="Times New Roman"/>
          <w:sz w:val="28"/>
          <w:szCs w:val="28"/>
          <w:lang w:eastAsia="en-US"/>
        </w:rPr>
        <w:t xml:space="preserve">       </w:t>
      </w:r>
      <w:r w:rsidRPr="009F15C7">
        <w:rPr>
          <w:rFonts w:ascii="Times New Roman" w:hAnsi="Times New Roman" w:cs="Times New Roman"/>
          <w:sz w:val="28"/>
          <w:szCs w:val="28"/>
        </w:rPr>
        <w:t xml:space="preserve">   Руководствуясь </w:t>
      </w:r>
      <w:r>
        <w:rPr>
          <w:rFonts w:ascii="Times New Roman" w:hAnsi="Times New Roman" w:cs="Times New Roman"/>
          <w:bCs/>
          <w:sz w:val="28"/>
          <w:szCs w:val="28"/>
        </w:rPr>
        <w:t>п</w:t>
      </w:r>
      <w:r w:rsidRPr="0002311B">
        <w:rPr>
          <w:rFonts w:ascii="Times New Roman" w:hAnsi="Times New Roman" w:cs="Times New Roman"/>
          <w:bCs/>
          <w:sz w:val="28"/>
          <w:szCs w:val="28"/>
        </w:rPr>
        <w:t xml:space="preserve">римерным положением об экспертной комиссии организации, утвержденным приказом Федерального архивного агентства </w:t>
      </w:r>
      <w:r w:rsidRPr="0002311B">
        <w:rPr>
          <w:rFonts w:ascii="Times New Roman" w:hAnsi="Times New Roman" w:cs="Times New Roman"/>
          <w:bCs/>
          <w:sz w:val="28"/>
          <w:szCs w:val="28"/>
        </w:rPr>
        <w:br/>
        <w:t>от 11.04.2018 № 43 (</w:t>
      </w:r>
      <w:proofErr w:type="gramStart"/>
      <w:r w:rsidRPr="0002311B">
        <w:rPr>
          <w:rFonts w:ascii="Times New Roman" w:hAnsi="Times New Roman" w:cs="Times New Roman"/>
          <w:bCs/>
          <w:sz w:val="28"/>
          <w:szCs w:val="28"/>
        </w:rPr>
        <w:t>зарегистрирован</w:t>
      </w:r>
      <w:proofErr w:type="gramEnd"/>
      <w:r w:rsidRPr="0002311B">
        <w:rPr>
          <w:rFonts w:ascii="Times New Roman" w:hAnsi="Times New Roman" w:cs="Times New Roman"/>
          <w:bCs/>
          <w:sz w:val="28"/>
          <w:szCs w:val="28"/>
        </w:rPr>
        <w:t xml:space="preserve"> в Минюсте России 15.06</w:t>
      </w:r>
      <w:r>
        <w:rPr>
          <w:rFonts w:ascii="Times New Roman" w:hAnsi="Times New Roman" w:cs="Times New Roman"/>
          <w:bCs/>
          <w:sz w:val="28"/>
          <w:szCs w:val="28"/>
        </w:rPr>
        <w:t>.2018, регистрационный № 51357):</w:t>
      </w:r>
    </w:p>
    <w:p w:rsidR="00FC5C1F" w:rsidRDefault="00FC5C1F" w:rsidP="00FC5C1F">
      <w:pPr>
        <w:spacing w:line="240" w:lineRule="atLeast"/>
        <w:jc w:val="both"/>
        <w:rPr>
          <w:rFonts w:ascii="Times New Roman" w:hAnsi="Times New Roman" w:cs="Times New Roman"/>
          <w:sz w:val="28"/>
          <w:szCs w:val="28"/>
        </w:rPr>
      </w:pPr>
      <w:r w:rsidRPr="009F15C7">
        <w:rPr>
          <w:rFonts w:ascii="Times New Roman" w:hAnsi="Times New Roman" w:cs="Times New Roman"/>
          <w:sz w:val="28"/>
          <w:szCs w:val="28"/>
        </w:rPr>
        <w:t xml:space="preserve">         1. Утвердить </w:t>
      </w:r>
      <w:r>
        <w:rPr>
          <w:rFonts w:ascii="Times New Roman" w:hAnsi="Times New Roman" w:cs="Times New Roman"/>
          <w:sz w:val="28"/>
          <w:szCs w:val="28"/>
          <w:lang w:eastAsia="en-US"/>
        </w:rPr>
        <w:t xml:space="preserve">типовое положение </w:t>
      </w:r>
      <w:r w:rsidRPr="0002311B">
        <w:rPr>
          <w:rFonts w:ascii="Times New Roman" w:hAnsi="Times New Roman" w:cs="Times New Roman"/>
          <w:sz w:val="28"/>
          <w:szCs w:val="28"/>
        </w:rPr>
        <w:t>о постоянно действующей экспертной комиссии Вассинского сельсовета Тогучинского района Новосибирской области</w:t>
      </w:r>
      <w:proofErr w:type="gramStart"/>
      <w:r w:rsidRPr="009F15C7">
        <w:rPr>
          <w:rFonts w:ascii="Times New Roman" w:hAnsi="Times New Roman" w:cs="Times New Roman"/>
          <w:sz w:val="28"/>
          <w:szCs w:val="28"/>
        </w:rPr>
        <w:t>.(</w:t>
      </w:r>
      <w:proofErr w:type="gramEnd"/>
      <w:r w:rsidRPr="009F15C7">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9F15C7">
        <w:rPr>
          <w:rFonts w:ascii="Times New Roman" w:hAnsi="Times New Roman" w:cs="Times New Roman"/>
          <w:sz w:val="28"/>
          <w:szCs w:val="28"/>
        </w:rPr>
        <w:t>1)</w:t>
      </w:r>
      <w:r>
        <w:rPr>
          <w:rFonts w:ascii="Times New Roman" w:hAnsi="Times New Roman" w:cs="Times New Roman"/>
          <w:sz w:val="28"/>
          <w:szCs w:val="28"/>
        </w:rPr>
        <w:t>.</w:t>
      </w:r>
    </w:p>
    <w:p w:rsidR="00FC5C1F" w:rsidRPr="009F15C7" w:rsidRDefault="00FC5C1F" w:rsidP="00FC5C1F">
      <w:pPr>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        2</w:t>
      </w:r>
      <w:r w:rsidRPr="009F15C7">
        <w:rPr>
          <w:rFonts w:ascii="Times New Roman" w:hAnsi="Times New Roman" w:cs="Times New Roman"/>
          <w:sz w:val="28"/>
          <w:szCs w:val="28"/>
        </w:rPr>
        <w:t>. </w:t>
      </w:r>
      <w:proofErr w:type="gramStart"/>
      <w:r w:rsidRPr="009F15C7">
        <w:rPr>
          <w:rFonts w:ascii="Times New Roman" w:hAnsi="Times New Roman" w:cs="Times New Roman"/>
          <w:sz w:val="28"/>
          <w:szCs w:val="28"/>
        </w:rPr>
        <w:t>Контроль за</w:t>
      </w:r>
      <w:proofErr w:type="gramEnd"/>
      <w:r w:rsidRPr="009F15C7">
        <w:rPr>
          <w:rFonts w:ascii="Times New Roman" w:hAnsi="Times New Roman" w:cs="Times New Roman"/>
          <w:sz w:val="28"/>
          <w:szCs w:val="28"/>
        </w:rPr>
        <w:t xml:space="preserve"> исполнением настоящего постановления оставляю за собой.</w:t>
      </w:r>
    </w:p>
    <w:p w:rsidR="00FC5C1F" w:rsidRPr="009F15C7" w:rsidRDefault="00FC5C1F" w:rsidP="00FC5C1F">
      <w:pPr>
        <w:pStyle w:val="a3"/>
        <w:jc w:val="both"/>
        <w:rPr>
          <w:rFonts w:ascii="Times New Roman" w:hAnsi="Times New Roman" w:cs="Times New Roman"/>
          <w:sz w:val="28"/>
          <w:szCs w:val="28"/>
        </w:rPr>
      </w:pPr>
    </w:p>
    <w:p w:rsidR="00FC5C1F" w:rsidRDefault="00FC5C1F" w:rsidP="00FC5C1F">
      <w:pPr>
        <w:pStyle w:val="a3"/>
        <w:jc w:val="both"/>
        <w:rPr>
          <w:rFonts w:ascii="Times New Roman" w:hAnsi="Times New Roman" w:cs="Times New Roman"/>
          <w:sz w:val="28"/>
          <w:szCs w:val="28"/>
        </w:rPr>
      </w:pPr>
    </w:p>
    <w:p w:rsidR="00FC5C1F" w:rsidRDefault="00FC5C1F" w:rsidP="00FC5C1F">
      <w:pPr>
        <w:pStyle w:val="a3"/>
        <w:jc w:val="both"/>
        <w:rPr>
          <w:rFonts w:ascii="Times New Roman" w:hAnsi="Times New Roman" w:cs="Times New Roman"/>
          <w:sz w:val="28"/>
          <w:szCs w:val="28"/>
        </w:rPr>
      </w:pPr>
    </w:p>
    <w:p w:rsidR="00FC5C1F" w:rsidRDefault="00FC5C1F" w:rsidP="00FC5C1F">
      <w:pPr>
        <w:pStyle w:val="a3"/>
        <w:jc w:val="both"/>
        <w:rPr>
          <w:rFonts w:ascii="Times New Roman" w:hAnsi="Times New Roman" w:cs="Times New Roman"/>
          <w:sz w:val="28"/>
          <w:szCs w:val="28"/>
        </w:rPr>
      </w:pPr>
    </w:p>
    <w:p w:rsidR="00FC5C1F" w:rsidRPr="009F15C7" w:rsidRDefault="00FC5C1F" w:rsidP="00FC5C1F">
      <w:pPr>
        <w:pStyle w:val="a3"/>
        <w:jc w:val="both"/>
        <w:rPr>
          <w:rFonts w:ascii="Times New Roman" w:hAnsi="Times New Roman" w:cs="Times New Roman"/>
          <w:sz w:val="28"/>
          <w:szCs w:val="28"/>
        </w:rPr>
      </w:pPr>
      <w:r w:rsidRPr="009F15C7">
        <w:rPr>
          <w:rFonts w:ascii="Times New Roman" w:hAnsi="Times New Roman" w:cs="Times New Roman"/>
          <w:sz w:val="28"/>
          <w:szCs w:val="28"/>
        </w:rPr>
        <w:t>Глава Вассинского сельсовета</w:t>
      </w:r>
    </w:p>
    <w:p w:rsidR="00FC5C1F" w:rsidRPr="009F15C7" w:rsidRDefault="00FC5C1F" w:rsidP="00FC5C1F">
      <w:pPr>
        <w:pStyle w:val="a3"/>
        <w:jc w:val="both"/>
        <w:rPr>
          <w:rFonts w:ascii="Times New Roman" w:hAnsi="Times New Roman" w:cs="Times New Roman"/>
          <w:sz w:val="28"/>
          <w:szCs w:val="28"/>
        </w:rPr>
      </w:pPr>
      <w:r w:rsidRPr="009F15C7">
        <w:rPr>
          <w:rFonts w:ascii="Times New Roman" w:hAnsi="Times New Roman" w:cs="Times New Roman"/>
          <w:sz w:val="28"/>
          <w:szCs w:val="28"/>
        </w:rPr>
        <w:t>Тогучинского района</w:t>
      </w:r>
    </w:p>
    <w:p w:rsidR="00FC5C1F" w:rsidRPr="009F15C7" w:rsidRDefault="00FC5C1F" w:rsidP="00FC5C1F">
      <w:pPr>
        <w:pStyle w:val="a3"/>
        <w:jc w:val="both"/>
        <w:rPr>
          <w:rFonts w:ascii="Times New Roman" w:hAnsi="Times New Roman" w:cs="Times New Roman"/>
          <w:sz w:val="28"/>
          <w:szCs w:val="28"/>
        </w:rPr>
      </w:pPr>
      <w:r w:rsidRPr="009F15C7">
        <w:rPr>
          <w:rFonts w:ascii="Times New Roman" w:hAnsi="Times New Roman" w:cs="Times New Roman"/>
          <w:sz w:val="28"/>
          <w:szCs w:val="28"/>
        </w:rPr>
        <w:t>Новосибирской области                                                                С.В.Федорчук</w:t>
      </w:r>
    </w:p>
    <w:p w:rsidR="00FC5C1F" w:rsidRPr="009F15C7" w:rsidRDefault="00FC5C1F" w:rsidP="00FC5C1F">
      <w:pPr>
        <w:pStyle w:val="a3"/>
        <w:jc w:val="both"/>
        <w:rPr>
          <w:rFonts w:ascii="Times New Roman" w:hAnsi="Times New Roman" w:cs="Times New Roman"/>
          <w:sz w:val="28"/>
          <w:szCs w:val="28"/>
        </w:rPr>
      </w:pPr>
    </w:p>
    <w:p w:rsidR="00FC5C1F" w:rsidRPr="009F15C7" w:rsidRDefault="00FC5C1F" w:rsidP="00FC5C1F">
      <w:pPr>
        <w:pStyle w:val="a3"/>
        <w:jc w:val="both"/>
        <w:rPr>
          <w:rFonts w:ascii="Times New Roman" w:hAnsi="Times New Roman" w:cs="Times New Roman"/>
          <w:sz w:val="28"/>
          <w:szCs w:val="28"/>
        </w:rPr>
      </w:pPr>
    </w:p>
    <w:p w:rsidR="00FC5C1F" w:rsidRPr="009F15C7" w:rsidRDefault="00FC5C1F" w:rsidP="00FC5C1F">
      <w:pPr>
        <w:pStyle w:val="a3"/>
        <w:jc w:val="both"/>
        <w:rPr>
          <w:rFonts w:ascii="Times New Roman" w:hAnsi="Times New Roman" w:cs="Times New Roman"/>
          <w:sz w:val="28"/>
          <w:szCs w:val="28"/>
        </w:rPr>
      </w:pPr>
    </w:p>
    <w:p w:rsidR="00FC5C1F" w:rsidRPr="009F15C7" w:rsidRDefault="00FC5C1F" w:rsidP="00FC5C1F">
      <w:pPr>
        <w:pStyle w:val="a3"/>
        <w:jc w:val="both"/>
        <w:rPr>
          <w:rFonts w:ascii="Times New Roman" w:hAnsi="Times New Roman" w:cs="Times New Roman"/>
          <w:sz w:val="28"/>
          <w:szCs w:val="28"/>
        </w:rPr>
      </w:pPr>
    </w:p>
    <w:p w:rsidR="00FC5C1F" w:rsidRPr="009F15C7" w:rsidRDefault="00FC5C1F" w:rsidP="00FC5C1F">
      <w:pPr>
        <w:pStyle w:val="a3"/>
        <w:jc w:val="both"/>
        <w:rPr>
          <w:rFonts w:ascii="Times New Roman" w:hAnsi="Times New Roman" w:cs="Times New Roman"/>
          <w:sz w:val="28"/>
          <w:szCs w:val="28"/>
        </w:rPr>
      </w:pPr>
    </w:p>
    <w:p w:rsidR="00FC5C1F" w:rsidRPr="009F15C7" w:rsidRDefault="00FC5C1F" w:rsidP="00FC5C1F">
      <w:pPr>
        <w:pStyle w:val="a3"/>
        <w:jc w:val="both"/>
        <w:rPr>
          <w:rFonts w:ascii="Times New Roman" w:hAnsi="Times New Roman" w:cs="Times New Roman"/>
          <w:sz w:val="28"/>
          <w:szCs w:val="28"/>
        </w:rPr>
      </w:pPr>
    </w:p>
    <w:p w:rsidR="00FC5C1F" w:rsidRPr="009F15C7" w:rsidRDefault="00FC5C1F" w:rsidP="00FC5C1F">
      <w:pPr>
        <w:pStyle w:val="a3"/>
        <w:jc w:val="both"/>
        <w:rPr>
          <w:rFonts w:ascii="Times New Roman" w:hAnsi="Times New Roman" w:cs="Times New Roman"/>
          <w:sz w:val="28"/>
          <w:szCs w:val="28"/>
        </w:rPr>
      </w:pPr>
    </w:p>
    <w:p w:rsidR="00FC5C1F" w:rsidRPr="009F15C7" w:rsidRDefault="00FC5C1F" w:rsidP="00FC5C1F">
      <w:pPr>
        <w:pStyle w:val="a3"/>
        <w:jc w:val="both"/>
        <w:rPr>
          <w:rFonts w:ascii="Times New Roman" w:hAnsi="Times New Roman" w:cs="Times New Roman"/>
          <w:sz w:val="28"/>
          <w:szCs w:val="28"/>
        </w:rPr>
      </w:pPr>
    </w:p>
    <w:p w:rsidR="00FC5C1F" w:rsidRPr="009F15C7" w:rsidRDefault="00FC5C1F" w:rsidP="00FC5C1F">
      <w:pPr>
        <w:pStyle w:val="a3"/>
        <w:jc w:val="both"/>
        <w:rPr>
          <w:rFonts w:ascii="Times New Roman" w:hAnsi="Times New Roman" w:cs="Times New Roman"/>
          <w:sz w:val="28"/>
          <w:szCs w:val="28"/>
        </w:rPr>
      </w:pPr>
    </w:p>
    <w:p w:rsidR="00FC5C1F" w:rsidRDefault="00FC5C1F" w:rsidP="00FC5C1F">
      <w:pPr>
        <w:tabs>
          <w:tab w:val="left" w:pos="5954"/>
          <w:tab w:val="left" w:pos="6379"/>
        </w:tabs>
        <w:rPr>
          <w:rFonts w:ascii="Times New Roman" w:hAnsi="Times New Roman" w:cs="Times New Roman"/>
          <w:sz w:val="24"/>
          <w:szCs w:val="24"/>
        </w:rPr>
      </w:pPr>
    </w:p>
    <w:p w:rsidR="00FC5C1F" w:rsidRPr="009D54FA" w:rsidRDefault="00FC5C1F" w:rsidP="00FC5C1F">
      <w:pPr>
        <w:pStyle w:val="a3"/>
        <w:rPr>
          <w:rFonts w:ascii="Times New Roman" w:hAnsi="Times New Roman" w:cs="Times New Roman"/>
          <w:sz w:val="20"/>
          <w:szCs w:val="20"/>
        </w:rPr>
      </w:pPr>
      <w:r w:rsidRPr="009D54FA">
        <w:rPr>
          <w:rFonts w:ascii="Times New Roman" w:hAnsi="Times New Roman" w:cs="Times New Roman"/>
          <w:sz w:val="20"/>
          <w:szCs w:val="20"/>
        </w:rPr>
        <w:t>Деревянко Т.В.</w:t>
      </w:r>
    </w:p>
    <w:p w:rsidR="00FC5C1F" w:rsidRPr="009D54FA" w:rsidRDefault="00FC5C1F" w:rsidP="00FC5C1F">
      <w:pPr>
        <w:pStyle w:val="a3"/>
        <w:rPr>
          <w:rFonts w:ascii="Times New Roman" w:hAnsi="Times New Roman" w:cs="Times New Roman"/>
          <w:sz w:val="20"/>
          <w:szCs w:val="20"/>
        </w:rPr>
      </w:pPr>
      <w:r w:rsidRPr="009D54FA">
        <w:rPr>
          <w:rFonts w:ascii="Times New Roman" w:hAnsi="Times New Roman" w:cs="Times New Roman"/>
          <w:sz w:val="20"/>
          <w:szCs w:val="20"/>
        </w:rPr>
        <w:t>45-699</w:t>
      </w:r>
    </w:p>
    <w:p w:rsidR="00FC5C1F" w:rsidRDefault="00FC5C1F" w:rsidP="00FC5C1F">
      <w:pPr>
        <w:pStyle w:val="a3"/>
        <w:jc w:val="right"/>
        <w:rPr>
          <w:rFonts w:ascii="Times New Roman" w:hAnsi="Times New Roman" w:cs="Times New Roman"/>
          <w:sz w:val="24"/>
          <w:szCs w:val="24"/>
        </w:rPr>
      </w:pPr>
    </w:p>
    <w:p w:rsidR="00FC5C1F" w:rsidRDefault="00FC5C1F" w:rsidP="00FC5C1F">
      <w:pPr>
        <w:pStyle w:val="a3"/>
        <w:rPr>
          <w:rFonts w:ascii="Times New Roman" w:hAnsi="Times New Roman" w:cs="Times New Roman"/>
          <w:sz w:val="24"/>
          <w:szCs w:val="24"/>
        </w:rPr>
      </w:pPr>
    </w:p>
    <w:p w:rsidR="00FC5C1F" w:rsidRPr="0002311B" w:rsidRDefault="00FC5C1F" w:rsidP="00FC5C1F">
      <w:pPr>
        <w:pStyle w:val="a3"/>
        <w:jc w:val="right"/>
        <w:rPr>
          <w:rFonts w:ascii="Times New Roman" w:hAnsi="Times New Roman" w:cs="Times New Roman"/>
          <w:sz w:val="24"/>
          <w:szCs w:val="24"/>
        </w:rPr>
      </w:pPr>
      <w:r w:rsidRPr="0002311B">
        <w:rPr>
          <w:rFonts w:ascii="Times New Roman" w:hAnsi="Times New Roman" w:cs="Times New Roman"/>
          <w:sz w:val="24"/>
          <w:szCs w:val="24"/>
        </w:rPr>
        <w:t>Приложение №1</w:t>
      </w:r>
    </w:p>
    <w:p w:rsidR="00FC5C1F" w:rsidRPr="0002311B" w:rsidRDefault="00FC5C1F" w:rsidP="00FC5C1F">
      <w:pPr>
        <w:pStyle w:val="a3"/>
        <w:jc w:val="right"/>
        <w:rPr>
          <w:rFonts w:ascii="Times New Roman" w:hAnsi="Times New Roman" w:cs="Times New Roman"/>
          <w:sz w:val="24"/>
          <w:szCs w:val="24"/>
        </w:rPr>
      </w:pPr>
    </w:p>
    <w:p w:rsidR="00FC5C1F" w:rsidRPr="0002311B" w:rsidRDefault="00FC5C1F" w:rsidP="00FC5C1F">
      <w:pPr>
        <w:pStyle w:val="a3"/>
        <w:jc w:val="right"/>
        <w:rPr>
          <w:rFonts w:ascii="Times New Roman" w:hAnsi="Times New Roman" w:cs="Times New Roman"/>
          <w:sz w:val="24"/>
          <w:szCs w:val="24"/>
        </w:rPr>
      </w:pPr>
      <w:r w:rsidRPr="0002311B">
        <w:rPr>
          <w:rFonts w:ascii="Times New Roman" w:hAnsi="Times New Roman" w:cs="Times New Roman"/>
          <w:sz w:val="24"/>
          <w:szCs w:val="24"/>
        </w:rPr>
        <w:t xml:space="preserve">УТВЕРЖДЕНО                                                                                                                                                                                              </w:t>
      </w:r>
    </w:p>
    <w:p w:rsidR="00FC5C1F" w:rsidRPr="0002311B" w:rsidRDefault="00FC5C1F" w:rsidP="00FC5C1F">
      <w:pPr>
        <w:pStyle w:val="a3"/>
        <w:jc w:val="right"/>
        <w:rPr>
          <w:rFonts w:ascii="Times New Roman" w:hAnsi="Times New Roman" w:cs="Times New Roman"/>
          <w:sz w:val="24"/>
          <w:szCs w:val="24"/>
        </w:rPr>
      </w:pPr>
      <w:r w:rsidRPr="0002311B">
        <w:rPr>
          <w:rFonts w:ascii="Times New Roman" w:hAnsi="Times New Roman" w:cs="Times New Roman"/>
          <w:sz w:val="24"/>
          <w:szCs w:val="24"/>
        </w:rPr>
        <w:t xml:space="preserve">                                                                                      </w:t>
      </w:r>
      <w:r>
        <w:rPr>
          <w:rFonts w:ascii="Times New Roman" w:hAnsi="Times New Roman" w:cs="Times New Roman"/>
          <w:sz w:val="24"/>
          <w:szCs w:val="24"/>
        </w:rPr>
        <w:t>р</w:t>
      </w:r>
      <w:r w:rsidRPr="0002311B">
        <w:rPr>
          <w:rFonts w:ascii="Times New Roman" w:hAnsi="Times New Roman" w:cs="Times New Roman"/>
          <w:sz w:val="24"/>
          <w:szCs w:val="24"/>
        </w:rPr>
        <w:t>аспоряжением администрации</w:t>
      </w:r>
    </w:p>
    <w:p w:rsidR="00FC5C1F" w:rsidRPr="0002311B" w:rsidRDefault="00FC5C1F" w:rsidP="00FC5C1F">
      <w:pPr>
        <w:pStyle w:val="a3"/>
        <w:jc w:val="right"/>
        <w:rPr>
          <w:rFonts w:ascii="Times New Roman" w:hAnsi="Times New Roman" w:cs="Times New Roman"/>
          <w:sz w:val="24"/>
          <w:szCs w:val="24"/>
        </w:rPr>
      </w:pPr>
      <w:r w:rsidRPr="0002311B">
        <w:rPr>
          <w:rFonts w:ascii="Times New Roman" w:hAnsi="Times New Roman" w:cs="Times New Roman"/>
          <w:sz w:val="24"/>
          <w:szCs w:val="24"/>
        </w:rPr>
        <w:t>Вассинского сельсовета</w:t>
      </w:r>
    </w:p>
    <w:p w:rsidR="00FC5C1F" w:rsidRPr="0002311B" w:rsidRDefault="00FC5C1F" w:rsidP="00FC5C1F">
      <w:pPr>
        <w:pStyle w:val="a3"/>
        <w:jc w:val="right"/>
        <w:rPr>
          <w:rFonts w:ascii="Times New Roman" w:hAnsi="Times New Roman" w:cs="Times New Roman"/>
          <w:sz w:val="24"/>
          <w:szCs w:val="24"/>
        </w:rPr>
      </w:pPr>
      <w:r w:rsidRPr="0002311B">
        <w:rPr>
          <w:rFonts w:ascii="Times New Roman" w:hAnsi="Times New Roman" w:cs="Times New Roman"/>
          <w:sz w:val="24"/>
          <w:szCs w:val="24"/>
        </w:rPr>
        <w:t>Тогучинского района</w:t>
      </w:r>
    </w:p>
    <w:p w:rsidR="00FC5C1F" w:rsidRPr="0002311B" w:rsidRDefault="00FC5C1F" w:rsidP="00FC5C1F">
      <w:pPr>
        <w:pStyle w:val="a3"/>
        <w:jc w:val="right"/>
        <w:rPr>
          <w:rFonts w:ascii="Times New Roman" w:hAnsi="Times New Roman" w:cs="Times New Roman"/>
          <w:sz w:val="24"/>
          <w:szCs w:val="24"/>
        </w:rPr>
      </w:pPr>
      <w:r w:rsidRPr="0002311B">
        <w:rPr>
          <w:rFonts w:ascii="Times New Roman" w:hAnsi="Times New Roman" w:cs="Times New Roman"/>
          <w:sz w:val="24"/>
          <w:szCs w:val="24"/>
        </w:rPr>
        <w:t>Новосибирской области</w:t>
      </w:r>
    </w:p>
    <w:p w:rsidR="00FC5C1F" w:rsidRPr="0002311B" w:rsidRDefault="00FC5C1F" w:rsidP="00FC5C1F">
      <w:pPr>
        <w:pStyle w:val="a3"/>
        <w:jc w:val="right"/>
        <w:rPr>
          <w:rFonts w:ascii="Times New Roman" w:hAnsi="Times New Roman" w:cs="Times New Roman"/>
          <w:sz w:val="24"/>
          <w:szCs w:val="24"/>
        </w:rPr>
      </w:pPr>
      <w:r>
        <w:rPr>
          <w:rFonts w:ascii="Times New Roman" w:hAnsi="Times New Roman" w:cs="Times New Roman"/>
          <w:sz w:val="24"/>
          <w:szCs w:val="24"/>
        </w:rPr>
        <w:t>о</w:t>
      </w:r>
      <w:r w:rsidRPr="0002311B">
        <w:rPr>
          <w:rFonts w:ascii="Times New Roman" w:hAnsi="Times New Roman" w:cs="Times New Roman"/>
          <w:sz w:val="24"/>
          <w:szCs w:val="24"/>
        </w:rPr>
        <w:t xml:space="preserve">т 24.12.2019 </w:t>
      </w:r>
      <w:r>
        <w:rPr>
          <w:rFonts w:ascii="Times New Roman" w:hAnsi="Times New Roman" w:cs="Times New Roman"/>
          <w:sz w:val="24"/>
          <w:szCs w:val="24"/>
        </w:rPr>
        <w:t xml:space="preserve"> </w:t>
      </w:r>
      <w:r w:rsidRPr="0002311B">
        <w:rPr>
          <w:rFonts w:ascii="Times New Roman" w:hAnsi="Times New Roman" w:cs="Times New Roman"/>
          <w:sz w:val="24"/>
          <w:szCs w:val="24"/>
        </w:rPr>
        <w:t>№130-Р</w:t>
      </w:r>
    </w:p>
    <w:p w:rsidR="00FC5C1F" w:rsidRPr="0002311B" w:rsidRDefault="00FC5C1F" w:rsidP="00FC5C1F">
      <w:pPr>
        <w:jc w:val="center"/>
        <w:rPr>
          <w:rFonts w:ascii="Times New Roman" w:hAnsi="Times New Roman" w:cs="Times New Roman"/>
          <w:sz w:val="28"/>
          <w:szCs w:val="28"/>
        </w:rPr>
      </w:pPr>
    </w:p>
    <w:p w:rsidR="00FC5C1F" w:rsidRPr="0002311B" w:rsidRDefault="00FC5C1F" w:rsidP="00FC5C1F">
      <w:pPr>
        <w:pStyle w:val="a3"/>
        <w:jc w:val="center"/>
        <w:rPr>
          <w:rFonts w:ascii="Times New Roman" w:hAnsi="Times New Roman" w:cs="Times New Roman"/>
          <w:sz w:val="28"/>
          <w:szCs w:val="28"/>
        </w:rPr>
      </w:pPr>
      <w:r w:rsidRPr="0002311B">
        <w:rPr>
          <w:rFonts w:ascii="Times New Roman" w:hAnsi="Times New Roman" w:cs="Times New Roman"/>
          <w:sz w:val="28"/>
          <w:szCs w:val="28"/>
        </w:rPr>
        <w:t>Типовое положение</w:t>
      </w:r>
    </w:p>
    <w:p w:rsidR="00FC5C1F" w:rsidRPr="0002311B" w:rsidRDefault="00FC5C1F" w:rsidP="00FC5C1F">
      <w:pPr>
        <w:pStyle w:val="a3"/>
        <w:jc w:val="center"/>
        <w:rPr>
          <w:rFonts w:ascii="Times New Roman" w:hAnsi="Times New Roman" w:cs="Times New Roman"/>
          <w:sz w:val="28"/>
          <w:szCs w:val="28"/>
        </w:rPr>
      </w:pPr>
      <w:r w:rsidRPr="0002311B">
        <w:rPr>
          <w:rFonts w:ascii="Times New Roman" w:hAnsi="Times New Roman" w:cs="Times New Roman"/>
          <w:sz w:val="28"/>
          <w:szCs w:val="28"/>
        </w:rPr>
        <w:t>о постоянно действующей экспертной комиссии Вассинского сельсовета Тогучинского района Новосибирской области</w:t>
      </w:r>
    </w:p>
    <w:p w:rsidR="00FC5C1F" w:rsidRPr="0002311B" w:rsidRDefault="00FC5C1F" w:rsidP="00FC5C1F">
      <w:pPr>
        <w:pStyle w:val="a3"/>
        <w:jc w:val="both"/>
        <w:rPr>
          <w:rFonts w:ascii="Times New Roman" w:hAnsi="Times New Roman" w:cs="Times New Roman"/>
          <w:sz w:val="28"/>
          <w:szCs w:val="28"/>
        </w:rPr>
      </w:pPr>
    </w:p>
    <w:p w:rsidR="00FC5C1F" w:rsidRPr="0002311B" w:rsidRDefault="00FC5C1F" w:rsidP="00FC5C1F">
      <w:pPr>
        <w:pStyle w:val="a3"/>
        <w:jc w:val="both"/>
        <w:rPr>
          <w:rFonts w:ascii="Times New Roman" w:hAnsi="Times New Roman" w:cs="Times New Roman"/>
          <w:sz w:val="28"/>
          <w:szCs w:val="28"/>
        </w:rPr>
      </w:pPr>
    </w:p>
    <w:p w:rsidR="00FC5C1F" w:rsidRPr="0002311B" w:rsidRDefault="00FC5C1F" w:rsidP="00FC5C1F">
      <w:pPr>
        <w:pStyle w:val="a3"/>
        <w:jc w:val="center"/>
        <w:rPr>
          <w:rFonts w:ascii="Times New Roman" w:hAnsi="Times New Roman" w:cs="Times New Roman"/>
          <w:sz w:val="28"/>
          <w:szCs w:val="28"/>
        </w:rPr>
      </w:pPr>
      <w:r>
        <w:rPr>
          <w:rFonts w:ascii="Times New Roman" w:hAnsi="Times New Roman" w:cs="Times New Roman"/>
          <w:sz w:val="28"/>
          <w:szCs w:val="28"/>
        </w:rPr>
        <w:t>1.Общи</w:t>
      </w:r>
      <w:r w:rsidRPr="0002311B">
        <w:rPr>
          <w:rFonts w:ascii="Times New Roman" w:hAnsi="Times New Roman" w:cs="Times New Roman"/>
          <w:sz w:val="28"/>
          <w:szCs w:val="28"/>
        </w:rPr>
        <w:t>е положения</w:t>
      </w:r>
    </w:p>
    <w:p w:rsidR="00FC5C1F" w:rsidRPr="0002311B" w:rsidRDefault="00FC5C1F" w:rsidP="00FC5C1F">
      <w:pPr>
        <w:pStyle w:val="a3"/>
        <w:jc w:val="both"/>
        <w:rPr>
          <w:rFonts w:ascii="Times New Roman" w:hAnsi="Times New Roman" w:cs="Times New Roman"/>
          <w:sz w:val="28"/>
          <w:szCs w:val="28"/>
        </w:rPr>
      </w:pP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1.1 </w:t>
      </w:r>
      <w:r w:rsidRPr="0002311B">
        <w:rPr>
          <w:rFonts w:ascii="Times New Roman" w:hAnsi="Times New Roman" w:cs="Times New Roman"/>
          <w:sz w:val="28"/>
          <w:szCs w:val="28"/>
        </w:rPr>
        <w:t xml:space="preserve">Типовое положение о постоянно действующей экспертной комиссии Вассинского сельсовета Тогучинского района Новосибирской области (далее – Типовое положение) разработано в соответствии с Примерным положением об экспертной комиссии организации, утвержденным приказом Федерального архивного агентства </w:t>
      </w:r>
      <w:r w:rsidRPr="0002311B">
        <w:rPr>
          <w:rFonts w:ascii="Times New Roman" w:hAnsi="Times New Roman" w:cs="Times New Roman"/>
          <w:sz w:val="28"/>
          <w:szCs w:val="28"/>
        </w:rPr>
        <w:br/>
        <w:t>от 11.04.2018 № 43 (</w:t>
      </w:r>
      <w:proofErr w:type="gramStart"/>
      <w:r w:rsidRPr="0002311B">
        <w:rPr>
          <w:rFonts w:ascii="Times New Roman" w:hAnsi="Times New Roman" w:cs="Times New Roman"/>
          <w:sz w:val="28"/>
          <w:szCs w:val="28"/>
        </w:rPr>
        <w:t>зарегистрирован</w:t>
      </w:r>
      <w:proofErr w:type="gramEnd"/>
      <w:r w:rsidRPr="0002311B">
        <w:rPr>
          <w:rFonts w:ascii="Times New Roman" w:hAnsi="Times New Roman" w:cs="Times New Roman"/>
          <w:sz w:val="28"/>
          <w:szCs w:val="28"/>
        </w:rPr>
        <w:t xml:space="preserve"> в Минюсте России 15.06.2018, регистрационный № 51357).</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1.2.</w:t>
      </w:r>
      <w:r w:rsidRPr="0002311B">
        <w:rPr>
          <w:rFonts w:ascii="Times New Roman" w:hAnsi="Times New Roman" w:cs="Times New Roman"/>
          <w:sz w:val="28"/>
          <w:szCs w:val="28"/>
        </w:rPr>
        <w:t>Постоянно действующая экспертная комиссия Вассинского сельсовета Тогучинского района Новосибирской области (далее – ЭК,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в  Государственный архив Тогучинского района Новосибирской области, 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w:t>
      </w:r>
      <w:proofErr w:type="gramEnd"/>
      <w:r w:rsidRPr="0002311B">
        <w:rPr>
          <w:rFonts w:ascii="Times New Roman" w:hAnsi="Times New Roman" w:cs="Times New Roman"/>
          <w:sz w:val="28"/>
          <w:szCs w:val="28"/>
        </w:rPr>
        <w:t xml:space="preserve"> деятельности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 xml:space="preserve"> документацию,</w:t>
      </w:r>
      <w:r w:rsidRPr="0002311B">
        <w:rPr>
          <w:rFonts w:ascii="Times New Roman" w:hAnsi="Times New Roman" w:cs="Times New Roman"/>
          <w:color w:val="000000"/>
          <w:sz w:val="28"/>
          <w:szCs w:val="28"/>
        </w:rPr>
        <w:t xml:space="preserve"> а также документы на</w:t>
      </w:r>
      <w:r w:rsidRPr="0002311B">
        <w:rPr>
          <w:rFonts w:ascii="Times New Roman" w:hAnsi="Times New Roman" w:cs="Times New Roman"/>
          <w:sz w:val="28"/>
          <w:szCs w:val="28"/>
        </w:rPr>
        <w:t xml:space="preserve"> электронных носителях.</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1.3.</w:t>
      </w:r>
      <w:r w:rsidRPr="0002311B">
        <w:rPr>
          <w:rFonts w:ascii="Times New Roman" w:hAnsi="Times New Roman" w:cs="Times New Roman"/>
          <w:sz w:val="28"/>
          <w:szCs w:val="28"/>
        </w:rPr>
        <w:t xml:space="preserve">ЭК является совещательным органом при руководителе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 действует на основании Положения, разработанного по Типовому положению и согласованного в соответствии с переданными полномочиями с экспертно-методической комиссией (далее – ЭМК) государственного архива Новосибирской области либо с экспертно-проверочной комиссией</w:t>
      </w:r>
      <w:r w:rsidRPr="0002311B">
        <w:rPr>
          <w:rFonts w:ascii="Times New Roman" w:eastAsia="Times New Roman" w:hAnsi="Times New Roman" w:cs="Times New Roman"/>
          <w:sz w:val="28"/>
          <w:szCs w:val="28"/>
        </w:rPr>
        <w:t xml:space="preserve"> </w:t>
      </w:r>
      <w:r w:rsidRPr="0002311B">
        <w:rPr>
          <w:rFonts w:ascii="Times New Roman" w:hAnsi="Times New Roman" w:cs="Times New Roman"/>
          <w:sz w:val="28"/>
          <w:szCs w:val="28"/>
        </w:rPr>
        <w:t xml:space="preserve">(далее – ЭПК) Новосибирского городского архива, либо с </w:t>
      </w:r>
      <w:r w:rsidRPr="0002311B">
        <w:rPr>
          <w:rFonts w:ascii="Times New Roman" w:eastAsia="Times New Roman" w:hAnsi="Times New Roman" w:cs="Times New Roman"/>
          <w:sz w:val="28"/>
          <w:szCs w:val="28"/>
        </w:rPr>
        <w:t>архивным органом района (городского округа) Новосибирской области (далее – муниципальный архив).</w:t>
      </w:r>
      <w:proofErr w:type="gramEnd"/>
      <w:r w:rsidRPr="0002311B">
        <w:rPr>
          <w:rFonts w:ascii="Times New Roman" w:hAnsi="Times New Roman" w:cs="Times New Roman"/>
          <w:sz w:val="28"/>
          <w:szCs w:val="28"/>
        </w:rPr>
        <w:t xml:space="preserve"> Положение об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утверждается и вводится в действие распорядительным документом руководителя организации.</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1.4.</w:t>
      </w:r>
      <w:r w:rsidRPr="0002311B">
        <w:rPr>
          <w:rFonts w:ascii="Times New Roman" w:hAnsi="Times New Roman" w:cs="Times New Roman"/>
          <w:sz w:val="28"/>
          <w:szCs w:val="28"/>
        </w:rPr>
        <w:t xml:space="preserve"> Решения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вступают в силу после их утверждения руководителем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 xml:space="preserve">. В случаях, предусмотренных п. 2.3.1., 2.3.2., 2.3.3 настоящего </w:t>
      </w:r>
      <w:r w:rsidRPr="0002311B">
        <w:rPr>
          <w:rFonts w:ascii="Times New Roman" w:hAnsi="Times New Roman" w:cs="Times New Roman"/>
          <w:sz w:val="28"/>
          <w:szCs w:val="28"/>
        </w:rPr>
        <w:lastRenderedPageBreak/>
        <w:t xml:space="preserve">Положения, решения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утверждаются после их рассмотрения экспертно-проверочной комиссией управления государственной архивной службы Новосибирской области (далее – ЭПК управления ГАС НСО).</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1.5. </w:t>
      </w:r>
      <w:proofErr w:type="gramStart"/>
      <w:r w:rsidRPr="0002311B">
        <w:rPr>
          <w:rFonts w:ascii="Times New Roman" w:hAnsi="Times New Roman" w:cs="Times New Roman"/>
          <w:sz w:val="28"/>
          <w:szCs w:val="28"/>
        </w:rPr>
        <w:t xml:space="preserve">В своей работе ЭК руководствуется Федеральным законом </w:t>
      </w:r>
      <w:r w:rsidRPr="0002311B">
        <w:rPr>
          <w:rFonts w:ascii="Times New Roman" w:hAnsi="Times New Roman" w:cs="Times New Roman"/>
          <w:sz w:val="28"/>
          <w:szCs w:val="28"/>
        </w:rPr>
        <w:br/>
        <w:t>от 22.10.2004 № 125-ФЗ «Об архивном деле в Российской Федерации», законом Новосибирской области от 26.09.2005 № 315-ОЗ «Об архивном деле в Новосибирской области»</w:t>
      </w:r>
      <w:r w:rsidRPr="0002311B">
        <w:rPr>
          <w:rFonts w:ascii="Times New Roman" w:hAnsi="Times New Roman" w:cs="Times New Roman"/>
          <w:color w:val="000000"/>
          <w:sz w:val="28"/>
          <w:szCs w:val="28"/>
        </w:rPr>
        <w:t>,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w:t>
      </w:r>
      <w:proofErr w:type="gramEnd"/>
      <w:r w:rsidRPr="0002311B">
        <w:rPr>
          <w:rFonts w:ascii="Times New Roman" w:hAnsi="Times New Roman" w:cs="Times New Roman"/>
          <w:color w:val="000000"/>
          <w:sz w:val="28"/>
          <w:szCs w:val="28"/>
        </w:rPr>
        <w:t xml:space="preserve"> и массовых коммуникаций Российской Федерации от 18.01.2007 № 19, (</w:t>
      </w:r>
      <w:proofErr w:type="gramStart"/>
      <w:r w:rsidRPr="0002311B">
        <w:rPr>
          <w:rFonts w:ascii="Times New Roman" w:hAnsi="Times New Roman" w:cs="Times New Roman"/>
          <w:color w:val="000000"/>
          <w:sz w:val="28"/>
          <w:szCs w:val="28"/>
        </w:rPr>
        <w:t>зарегистрирован</w:t>
      </w:r>
      <w:proofErr w:type="gramEnd"/>
      <w:r w:rsidRPr="0002311B">
        <w:rPr>
          <w:rFonts w:ascii="Times New Roman" w:hAnsi="Times New Roman" w:cs="Times New Roman"/>
          <w:color w:val="000000"/>
          <w:sz w:val="28"/>
          <w:szCs w:val="28"/>
        </w:rPr>
        <w:t xml:space="preserve"> Минюстом России 06.03.2007, регистрационный № 9059); </w:t>
      </w:r>
      <w:proofErr w:type="gramStart"/>
      <w:r w:rsidRPr="0002311B">
        <w:rPr>
          <w:rFonts w:ascii="Times New Roman" w:hAnsi="Times New Roman" w:cs="Times New Roman"/>
          <w:color w:val="000000"/>
          <w:sz w:val="28"/>
          <w:szCs w:val="28"/>
        </w:rPr>
        <w:t xml:space="preserve">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Pr="0002311B">
        <w:rPr>
          <w:rFonts w:ascii="Times New Roman" w:hAnsi="Times New Roman" w:cs="Times New Roman"/>
          <w:sz w:val="28"/>
          <w:szCs w:val="28"/>
        </w:rPr>
        <w:t>утвержденными приказом Министерства культуры Российской Федерации от 31.03.2015 № 526 (зарегистрирован Минюстом России 07.09.2015, регистрационный № 38830)</w:t>
      </w:r>
      <w:r w:rsidRPr="0002311B">
        <w:rPr>
          <w:rFonts w:ascii="Times New Roman" w:hAnsi="Times New Roman" w:cs="Times New Roman"/>
          <w:color w:val="000000"/>
          <w:sz w:val="28"/>
          <w:szCs w:val="28"/>
        </w:rPr>
        <w:t>,</w:t>
      </w:r>
      <w:r w:rsidRPr="0002311B">
        <w:rPr>
          <w:rFonts w:ascii="Times New Roman" w:hAnsi="Times New Roman" w:cs="Times New Roman"/>
          <w:sz w:val="28"/>
          <w:szCs w:val="28"/>
        </w:rPr>
        <w:t xml:space="preserve"> нормативными актами вышестоящих организаций по вопросам организации архивного дела, типовыми и </w:t>
      </w:r>
      <w:r w:rsidRPr="0002311B">
        <w:rPr>
          <w:rFonts w:ascii="Times New Roman" w:hAnsi="Times New Roman" w:cs="Times New Roman"/>
          <w:color w:val="000000"/>
          <w:sz w:val="28"/>
          <w:szCs w:val="28"/>
        </w:rPr>
        <w:t>ведомственными</w:t>
      </w:r>
      <w:r w:rsidRPr="0002311B">
        <w:rPr>
          <w:rFonts w:ascii="Times New Roman" w:hAnsi="Times New Roman" w:cs="Times New Roman"/>
          <w:sz w:val="28"/>
          <w:szCs w:val="28"/>
        </w:rPr>
        <w:t xml:space="preserve"> перечнями документов со сроками хранения, распорядительными документами организации</w:t>
      </w:r>
      <w:proofErr w:type="gramEnd"/>
      <w:r w:rsidRPr="0002311B">
        <w:rPr>
          <w:rFonts w:ascii="Times New Roman" w:hAnsi="Times New Roman" w:cs="Times New Roman"/>
          <w:sz w:val="28"/>
          <w:szCs w:val="28"/>
        </w:rPr>
        <w:t>, настоящим Положением.</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1.6.</w:t>
      </w:r>
      <w:r w:rsidRPr="0002311B">
        <w:rPr>
          <w:rFonts w:ascii="Times New Roman" w:hAnsi="Times New Roman" w:cs="Times New Roman"/>
          <w:sz w:val="28"/>
          <w:szCs w:val="28"/>
        </w:rPr>
        <w:t xml:space="preserve">Персональный состав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назначается распорядительным документом руководителя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 xml:space="preserve"> из числа наиболее квалифицированных сотрудников ведущих структурных подразделений. </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xml:space="preserve">В состав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включаются: председатель комиссии, секретарь комиссии, представители делопроизводственной и архивной служб, основных структурных подразделений организации. Председателем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назначается один из заместителей руководителя организации либо один из руководителей основных структурных подразделений организации.</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xml:space="preserve">По согласованию сторон в состав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может быть включен представитель государственного архива Новосибирской области (</w:t>
      </w:r>
      <w:r w:rsidRPr="0002311B">
        <w:rPr>
          <w:rFonts w:ascii="Times New Roman" w:eastAsia="Times New Roman" w:hAnsi="Times New Roman" w:cs="Times New Roman"/>
          <w:sz w:val="28"/>
          <w:szCs w:val="28"/>
        </w:rPr>
        <w:t>Новосибирского городского архива, муниципального архива)</w:t>
      </w:r>
      <w:r w:rsidRPr="0002311B">
        <w:rPr>
          <w:rFonts w:ascii="Times New Roman" w:hAnsi="Times New Roman" w:cs="Times New Roman"/>
          <w:sz w:val="28"/>
          <w:szCs w:val="28"/>
        </w:rPr>
        <w:t>.</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1.7. В качестве экспертов к работе комиссии могут привлекаться представители любых сторонних организаций.</w:t>
      </w:r>
    </w:p>
    <w:p w:rsidR="00FC5C1F" w:rsidRPr="0002311B" w:rsidRDefault="00FC5C1F" w:rsidP="00FC5C1F">
      <w:pPr>
        <w:pStyle w:val="a3"/>
        <w:jc w:val="center"/>
        <w:rPr>
          <w:rFonts w:ascii="Times New Roman" w:hAnsi="Times New Roman" w:cs="Times New Roman"/>
          <w:sz w:val="28"/>
          <w:szCs w:val="28"/>
        </w:rPr>
      </w:pPr>
      <w:r>
        <w:rPr>
          <w:rFonts w:ascii="Times New Roman" w:hAnsi="Times New Roman" w:cs="Times New Roman"/>
          <w:sz w:val="28"/>
          <w:szCs w:val="28"/>
        </w:rPr>
        <w:t>2.</w:t>
      </w:r>
      <w:r w:rsidRPr="0002311B">
        <w:rPr>
          <w:rFonts w:ascii="Times New Roman" w:hAnsi="Times New Roman" w:cs="Times New Roman"/>
          <w:sz w:val="28"/>
          <w:szCs w:val="28"/>
        </w:rPr>
        <w:t>Основные функции</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выполняет следующие функции:</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 xml:space="preserve">2.1. </w:t>
      </w:r>
      <w:proofErr w:type="gramStart"/>
      <w:r w:rsidRPr="0002311B">
        <w:rPr>
          <w:rFonts w:ascii="Times New Roman" w:hAnsi="Times New Roman" w:cs="Times New Roman"/>
          <w:sz w:val="28"/>
          <w:szCs w:val="28"/>
        </w:rPr>
        <w:t xml:space="preserve">Организует и проводит совместно с делопроизводственной и архивной службами работу по ежегодному отбору документов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 xml:space="preserve"> 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 xml:space="preserve"> документацию, </w:t>
      </w:r>
      <w:r w:rsidRPr="0002311B">
        <w:rPr>
          <w:rFonts w:ascii="Times New Roman" w:hAnsi="Times New Roman" w:cs="Times New Roman"/>
          <w:color w:val="000000"/>
          <w:sz w:val="28"/>
          <w:szCs w:val="28"/>
        </w:rPr>
        <w:t>а также документы на</w:t>
      </w:r>
      <w:r w:rsidRPr="0002311B">
        <w:rPr>
          <w:rFonts w:ascii="Times New Roman" w:hAnsi="Times New Roman" w:cs="Times New Roman"/>
          <w:sz w:val="28"/>
          <w:szCs w:val="28"/>
        </w:rPr>
        <w:t xml:space="preserve"> электронных носителях, для дальнейшего хранения и уничтожения.</w:t>
      </w:r>
      <w:proofErr w:type="gramEnd"/>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2311B">
        <w:rPr>
          <w:rFonts w:ascii="Times New Roman" w:hAnsi="Times New Roman" w:cs="Times New Roman"/>
          <w:sz w:val="28"/>
          <w:szCs w:val="28"/>
        </w:rPr>
        <w:t xml:space="preserve">2.2. Осуществляет методическое руководство работой в области обеспечения сохранности документального и архивного фондов организации, в том числе проводит работу </w:t>
      </w:r>
      <w:proofErr w:type="gramStart"/>
      <w:r w:rsidRPr="0002311B">
        <w:rPr>
          <w:rFonts w:ascii="Times New Roman" w:hAnsi="Times New Roman" w:cs="Times New Roman"/>
          <w:sz w:val="28"/>
          <w:szCs w:val="28"/>
        </w:rPr>
        <w:t>по</w:t>
      </w:r>
      <w:proofErr w:type="gramEnd"/>
      <w:r w:rsidRPr="0002311B">
        <w:rPr>
          <w:rFonts w:ascii="Times New Roman" w:hAnsi="Times New Roman" w:cs="Times New Roman"/>
          <w:sz w:val="28"/>
          <w:szCs w:val="28"/>
        </w:rPr>
        <w:t xml:space="preserve">: </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xml:space="preserve">- выявлению владельцев личных фондов и отбору коллекций в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xml:space="preserve">- инициативному документированию (записи воспоминаний старейших работников, кино-видео-фотосъемки) с целью создания устной истории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2.3. Рассматривает, принимает решения о согласовании и обеспечивает совместно с делопроизводственной и архивной службами представление:</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 xml:space="preserve">2.3.1. На утверждение ЭПК управления ГАС НСО, а затем на утверждение руководителю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w:t>
      </w:r>
    </w:p>
    <w:p w:rsidR="00FC5C1F" w:rsidRPr="0002311B" w:rsidRDefault="00FC5C1F" w:rsidP="00FC5C1F">
      <w:pPr>
        <w:pStyle w:val="a3"/>
        <w:jc w:val="both"/>
        <w:rPr>
          <w:rFonts w:ascii="Times New Roman" w:hAnsi="Times New Roman" w:cs="Times New Roman"/>
          <w:sz w:val="28"/>
          <w:szCs w:val="28"/>
        </w:rPr>
      </w:pPr>
      <w:proofErr w:type="gramStart"/>
      <w:r w:rsidRPr="0002311B">
        <w:rPr>
          <w:rFonts w:ascii="Times New Roman" w:hAnsi="Times New Roman" w:cs="Times New Roman"/>
          <w:sz w:val="28"/>
          <w:szCs w:val="28"/>
        </w:rPr>
        <w:t xml:space="preserve">- описей дел постоянного хранения управленческой, аудиовизуальной (фото-фоно-видео), специальной – относящейся к основной отраслевой (специфической) деятельности, научно-технической и другой образующейся в процессе деятельности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 xml:space="preserve"> документации, </w:t>
      </w:r>
      <w:r w:rsidRPr="0002311B">
        <w:rPr>
          <w:rFonts w:ascii="Times New Roman" w:hAnsi="Times New Roman" w:cs="Times New Roman"/>
          <w:color w:val="000000"/>
          <w:sz w:val="28"/>
          <w:szCs w:val="28"/>
        </w:rPr>
        <w:t>а также документов на</w:t>
      </w:r>
      <w:r w:rsidRPr="0002311B">
        <w:rPr>
          <w:rFonts w:ascii="Times New Roman" w:hAnsi="Times New Roman" w:cs="Times New Roman"/>
          <w:sz w:val="28"/>
          <w:szCs w:val="28"/>
        </w:rPr>
        <w:t xml:space="preserve"> электронных носителях, с научно-справочным аппаратом к ним на бумажном и электронном носителях;</w:t>
      </w:r>
      <w:proofErr w:type="gramEnd"/>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описей дел личного происхождения или описей коллекций личных фондов;</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перечней проектов/объектов, проблем/тем, научно-техническая документация по которым подлежит передаче на постоянное хранение.</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2.3.2. На согласование ЭПК управления ГАС НСО, либо в случае передачи соответствующих полномочий – ЭМК государственного архива Новосибирской области (ЭПК</w:t>
      </w:r>
      <w:r w:rsidRPr="0002311B">
        <w:rPr>
          <w:rFonts w:ascii="Times New Roman" w:eastAsia="Times New Roman" w:hAnsi="Times New Roman" w:cs="Times New Roman"/>
          <w:sz w:val="28"/>
          <w:szCs w:val="28"/>
        </w:rPr>
        <w:t xml:space="preserve"> Новосибирского городского архива, муниципального архива</w:t>
      </w:r>
      <w:r w:rsidRPr="0002311B">
        <w:rPr>
          <w:rFonts w:ascii="Times New Roman" w:hAnsi="Times New Roman" w:cs="Times New Roman"/>
          <w:sz w:val="28"/>
          <w:szCs w:val="28"/>
        </w:rPr>
        <w:t xml:space="preserve">), а затем на утверждение руководителю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xml:space="preserve">- сводной номенклатуры дел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инструкции по делопроизводству;</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положения об экспертной комиссии организации;</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положения об архиве организации;</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описей дел по личному составу организации;</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актов об утрате документов;</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актов о неисправимых повреждениях архивных документов.</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2.3.3. На рассмотрение ЭПК управления ГАС Новосибирской области:</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предложений об изменении сроков хранения отдельных категорий документов, установленных перечнем, и об определении сроков хранения документов, не предусмотренных перечнем.</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 xml:space="preserve">2.3.4. На утверждение руководителю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описей дел временных (свыше 10 лет) сроков хранения;</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актов о выделении к уничтожению архивных документов, не подлежащих хранению.</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2.4. Совместно с делопроизводственной и архивной службами проводит консультации для сотрудников организации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FC5C1F" w:rsidRPr="0002311B" w:rsidRDefault="00FC5C1F" w:rsidP="00FC5C1F">
      <w:pPr>
        <w:pStyle w:val="a3"/>
        <w:jc w:val="both"/>
        <w:rPr>
          <w:rFonts w:ascii="Times New Roman" w:hAnsi="Times New Roman" w:cs="Times New Roman"/>
          <w:sz w:val="28"/>
          <w:szCs w:val="28"/>
        </w:rPr>
      </w:pPr>
    </w:p>
    <w:p w:rsidR="00FC5C1F" w:rsidRDefault="00FC5C1F" w:rsidP="00FC5C1F">
      <w:pPr>
        <w:pStyle w:val="a3"/>
        <w:jc w:val="center"/>
        <w:rPr>
          <w:rFonts w:ascii="Times New Roman" w:hAnsi="Times New Roman" w:cs="Times New Roman"/>
          <w:sz w:val="28"/>
          <w:szCs w:val="28"/>
        </w:rPr>
      </w:pPr>
    </w:p>
    <w:p w:rsidR="00FC5C1F" w:rsidRPr="0002311B" w:rsidRDefault="00FC5C1F" w:rsidP="00FC5C1F">
      <w:pPr>
        <w:pStyle w:val="a3"/>
        <w:jc w:val="center"/>
        <w:rPr>
          <w:rFonts w:ascii="Times New Roman" w:hAnsi="Times New Roman" w:cs="Times New Roman"/>
          <w:sz w:val="28"/>
          <w:szCs w:val="28"/>
        </w:rPr>
      </w:pPr>
      <w:r>
        <w:rPr>
          <w:rFonts w:ascii="Times New Roman" w:hAnsi="Times New Roman" w:cs="Times New Roman"/>
          <w:sz w:val="28"/>
          <w:szCs w:val="28"/>
        </w:rPr>
        <w:t>3.</w:t>
      </w:r>
      <w:r w:rsidRPr="0002311B">
        <w:rPr>
          <w:rFonts w:ascii="Times New Roman" w:hAnsi="Times New Roman" w:cs="Times New Roman"/>
          <w:sz w:val="28"/>
          <w:szCs w:val="28"/>
        </w:rPr>
        <w:t>Права Экспертной комиссии</w:t>
      </w:r>
    </w:p>
    <w:p w:rsidR="00FC5C1F" w:rsidRPr="0002311B" w:rsidRDefault="00FC5C1F" w:rsidP="00FC5C1F">
      <w:pPr>
        <w:pStyle w:val="a3"/>
        <w:jc w:val="both"/>
        <w:rPr>
          <w:rFonts w:ascii="Times New Roman" w:hAnsi="Times New Roman" w:cs="Times New Roman"/>
          <w:sz w:val="28"/>
          <w:szCs w:val="28"/>
        </w:rPr>
      </w:pP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имеет право:</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 xml:space="preserve">3.1. В пределах своей компетенции давать рекомендации структурным подразделениям и отдельным сотрудникам </w:t>
      </w:r>
      <w:r w:rsidRPr="0002311B">
        <w:rPr>
          <w:rFonts w:ascii="Times New Roman" w:hAnsi="Times New Roman" w:cs="Times New Roman"/>
          <w:color w:val="000000"/>
          <w:sz w:val="28"/>
          <w:szCs w:val="28"/>
        </w:rPr>
        <w:t>организации</w:t>
      </w:r>
      <w:r w:rsidRPr="0002311B">
        <w:rPr>
          <w:rFonts w:ascii="Times New Roman" w:hAnsi="Times New Roman" w:cs="Times New Roman"/>
          <w:sz w:val="28"/>
          <w:szCs w:val="28"/>
        </w:rPr>
        <w:t xml:space="preserve"> по вопросам оформления документов, разработки номенклатур дел и формирования дел в делопроизводстве, экспертизы ценности документов и упорядочения дел, розыска недостающих дел постоянного срока хранения и дел по личному составу.</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3.2. Запрашивать от руководителей структурных подразделений:</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письменные объяснения о причинах утраты, порчи или незаконного уничтожения документов постоянного и временных (свыше 10 лет) сроков хранения, в том числе документов по личному составу;</w:t>
      </w:r>
    </w:p>
    <w:p w:rsidR="00FC5C1F" w:rsidRPr="0002311B" w:rsidRDefault="00FC5C1F" w:rsidP="00FC5C1F">
      <w:pPr>
        <w:pStyle w:val="a3"/>
        <w:jc w:val="both"/>
        <w:rPr>
          <w:rFonts w:ascii="Times New Roman" w:hAnsi="Times New Roman" w:cs="Times New Roman"/>
          <w:sz w:val="28"/>
          <w:szCs w:val="28"/>
        </w:rPr>
      </w:pPr>
      <w:r w:rsidRPr="0002311B">
        <w:rPr>
          <w:rFonts w:ascii="Times New Roman" w:hAnsi="Times New Roman" w:cs="Times New Roman"/>
          <w:sz w:val="28"/>
          <w:szCs w:val="28"/>
        </w:rPr>
        <w:t>- предложения и заключения, необходимые для определения сроков хранения документов.</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3.3. Заслушивать на своих заседаниях сообщения руководителей структурных подразделений о ходе подготовки документов к архивному хранению, об условиях хранения и обеспечения сохранности документов Архивного фонда Российской Федерации, о причинах утраты документов.</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3.4. Приглашать на заседания комиссии в качестве экспертов специалистов структурных подразделений организации, представителей государственного архива Новосибирской области (</w:t>
      </w:r>
      <w:r w:rsidRPr="0002311B">
        <w:rPr>
          <w:rFonts w:ascii="Times New Roman" w:eastAsia="Times New Roman" w:hAnsi="Times New Roman" w:cs="Times New Roman"/>
          <w:sz w:val="28"/>
          <w:szCs w:val="28"/>
        </w:rPr>
        <w:t>Новосибирского городского архива, муниципального архива)</w:t>
      </w:r>
      <w:r w:rsidRPr="0002311B">
        <w:rPr>
          <w:rFonts w:ascii="Times New Roman" w:hAnsi="Times New Roman" w:cs="Times New Roman"/>
          <w:sz w:val="28"/>
          <w:szCs w:val="28"/>
        </w:rPr>
        <w:t>, сторонних организаций.</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3.5. Не принимать к рассмотрению и возвращать для доработки некачественно и небрежно подготовленные документы, не соответствующие требованиям нормативных актов, указанных в п. 1.5. настоящего Положения.</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 xml:space="preserve">3.6. Информировать руководителя организации по вопросам, относящимся к компетенции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 xml:space="preserve">3.7. В установленном порядке представлять </w:t>
      </w:r>
      <w:r w:rsidRPr="0002311B">
        <w:rPr>
          <w:rFonts w:ascii="Times New Roman" w:hAnsi="Times New Roman" w:cs="Times New Roman"/>
          <w:color w:val="000000"/>
          <w:sz w:val="28"/>
          <w:szCs w:val="28"/>
        </w:rPr>
        <w:t>организацию</w:t>
      </w:r>
      <w:r w:rsidRPr="0002311B">
        <w:rPr>
          <w:rFonts w:ascii="Times New Roman" w:hAnsi="Times New Roman" w:cs="Times New Roman"/>
          <w:sz w:val="28"/>
          <w:szCs w:val="28"/>
        </w:rPr>
        <w:t xml:space="preserve"> в государственном архиве Новосибирской области (</w:t>
      </w:r>
      <w:r w:rsidRPr="0002311B">
        <w:rPr>
          <w:rFonts w:ascii="Times New Roman" w:eastAsia="Times New Roman" w:hAnsi="Times New Roman" w:cs="Times New Roman"/>
          <w:sz w:val="28"/>
          <w:szCs w:val="28"/>
        </w:rPr>
        <w:t xml:space="preserve">Новосибирском городском архиве, муниципальном архиве) </w:t>
      </w:r>
      <w:r w:rsidRPr="0002311B">
        <w:rPr>
          <w:rFonts w:ascii="Times New Roman" w:hAnsi="Times New Roman" w:cs="Times New Roman"/>
          <w:sz w:val="28"/>
          <w:szCs w:val="28"/>
        </w:rPr>
        <w:t>и управлении ГАС НСО.</w:t>
      </w:r>
    </w:p>
    <w:p w:rsidR="00FC5C1F" w:rsidRPr="0002311B" w:rsidRDefault="00FC5C1F" w:rsidP="00FC5C1F">
      <w:pPr>
        <w:pStyle w:val="a3"/>
        <w:jc w:val="both"/>
        <w:rPr>
          <w:rFonts w:ascii="Times New Roman" w:hAnsi="Times New Roman" w:cs="Times New Roman"/>
          <w:sz w:val="28"/>
          <w:szCs w:val="28"/>
        </w:rPr>
      </w:pPr>
    </w:p>
    <w:p w:rsidR="00FC5C1F" w:rsidRPr="0002311B" w:rsidRDefault="00FC5C1F" w:rsidP="00FC5C1F">
      <w:pPr>
        <w:pStyle w:val="a3"/>
        <w:jc w:val="center"/>
        <w:rPr>
          <w:rFonts w:ascii="Times New Roman" w:hAnsi="Times New Roman" w:cs="Times New Roman"/>
          <w:sz w:val="28"/>
          <w:szCs w:val="28"/>
        </w:rPr>
      </w:pPr>
      <w:r>
        <w:rPr>
          <w:rFonts w:ascii="Times New Roman" w:hAnsi="Times New Roman" w:cs="Times New Roman"/>
          <w:sz w:val="28"/>
          <w:szCs w:val="28"/>
        </w:rPr>
        <w:t>4.</w:t>
      </w:r>
      <w:r w:rsidRPr="0002311B">
        <w:rPr>
          <w:rFonts w:ascii="Times New Roman" w:hAnsi="Times New Roman" w:cs="Times New Roman"/>
          <w:sz w:val="28"/>
          <w:szCs w:val="28"/>
        </w:rPr>
        <w:t>Организация работы Экспертной комиссии</w:t>
      </w:r>
    </w:p>
    <w:p w:rsidR="00FC5C1F" w:rsidRPr="0002311B" w:rsidRDefault="00FC5C1F" w:rsidP="00FC5C1F">
      <w:pPr>
        <w:pStyle w:val="a3"/>
        <w:jc w:val="both"/>
        <w:rPr>
          <w:rFonts w:ascii="Times New Roman" w:hAnsi="Times New Roman" w:cs="Times New Roman"/>
          <w:sz w:val="28"/>
          <w:szCs w:val="28"/>
        </w:rPr>
      </w:pP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 xml:space="preserve">4.1.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работает в тесном контакте с ЭМК государственного архива Новосибирской области (ЭПК</w:t>
      </w:r>
      <w:r w:rsidRPr="0002311B">
        <w:rPr>
          <w:rFonts w:ascii="Times New Roman" w:eastAsia="Times New Roman" w:hAnsi="Times New Roman" w:cs="Times New Roman"/>
          <w:sz w:val="28"/>
          <w:szCs w:val="28"/>
        </w:rPr>
        <w:t xml:space="preserve"> Новосибирского городского архива, муниципальным архивом)</w:t>
      </w:r>
      <w:r w:rsidRPr="0002311B">
        <w:rPr>
          <w:rFonts w:ascii="Times New Roman" w:hAnsi="Times New Roman" w:cs="Times New Roman"/>
          <w:sz w:val="28"/>
          <w:szCs w:val="28"/>
        </w:rPr>
        <w:t>.</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 xml:space="preserve">4.2.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работает по годовому плану, утвержденному руководителем организации. Копия плана работы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для сведения направляется в государственный архив Новосибирской области (</w:t>
      </w:r>
      <w:r w:rsidRPr="0002311B">
        <w:rPr>
          <w:rFonts w:ascii="Times New Roman" w:eastAsia="Times New Roman" w:hAnsi="Times New Roman" w:cs="Times New Roman"/>
          <w:sz w:val="28"/>
          <w:szCs w:val="28"/>
        </w:rPr>
        <w:t>Новосибирский городской архив, муниципальный архив)</w:t>
      </w:r>
      <w:r w:rsidRPr="0002311B">
        <w:rPr>
          <w:rFonts w:ascii="Times New Roman" w:hAnsi="Times New Roman" w:cs="Times New Roman"/>
          <w:sz w:val="28"/>
          <w:szCs w:val="28"/>
        </w:rPr>
        <w:t>.</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 xml:space="preserve">4.3. Вопросы, относящиеся к компетенции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рассматриваются на ее заседаниях, которые проводятся по мере необходимости, но не реже 2-х раз в </w:t>
      </w:r>
      <w:r w:rsidRPr="0002311B">
        <w:rPr>
          <w:rFonts w:ascii="Times New Roman" w:hAnsi="Times New Roman" w:cs="Times New Roman"/>
          <w:sz w:val="28"/>
          <w:szCs w:val="28"/>
        </w:rPr>
        <w:lastRenderedPageBreak/>
        <w:t xml:space="preserve">год. Все заседания протоколируются. Поступившие на рассмотрение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xml:space="preserve"> документы рассматриваются на ее заседании не позднее, чем через 10 дней.</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 xml:space="preserve">4.4. </w:t>
      </w:r>
      <w:proofErr w:type="gramStart"/>
      <w:r w:rsidRPr="0002311B">
        <w:rPr>
          <w:rFonts w:ascii="Times New Roman" w:hAnsi="Times New Roman" w:cs="Times New Roman"/>
          <w:sz w:val="28"/>
          <w:szCs w:val="28"/>
        </w:rPr>
        <w:t>Заседание ЭК и принятые на нем решения считаются правомочными, если в его работе приняли участие не менее половины членов ЭК. Решения принимаются простым большинством голосов присутствующих на заседании членов ЭК. При разделении голосов поровну, решение принимает председатель ЭК (в необходимых случаях по согласованию с управлением ГАС НСО и государственным архивом Новосибирской области (</w:t>
      </w:r>
      <w:r w:rsidRPr="0002311B">
        <w:rPr>
          <w:rFonts w:ascii="Times New Roman" w:eastAsia="Times New Roman" w:hAnsi="Times New Roman" w:cs="Times New Roman"/>
          <w:sz w:val="28"/>
          <w:szCs w:val="28"/>
        </w:rPr>
        <w:t>Новосибирским городским архивом, муниципальным архивом</w:t>
      </w:r>
      <w:r w:rsidRPr="0002311B">
        <w:rPr>
          <w:rFonts w:ascii="Times New Roman" w:hAnsi="Times New Roman" w:cs="Times New Roman"/>
          <w:sz w:val="28"/>
          <w:szCs w:val="28"/>
        </w:rPr>
        <w:t>).</w:t>
      </w:r>
      <w:proofErr w:type="gramEnd"/>
      <w:r w:rsidRPr="0002311B">
        <w:rPr>
          <w:rFonts w:ascii="Times New Roman" w:hAnsi="Times New Roman" w:cs="Times New Roman"/>
          <w:sz w:val="28"/>
          <w:szCs w:val="28"/>
        </w:rPr>
        <w:t xml:space="preserve"> Право решающего голоса имеют только члены </w:t>
      </w:r>
      <w:proofErr w:type="gramStart"/>
      <w:r w:rsidRPr="0002311B">
        <w:rPr>
          <w:rFonts w:ascii="Times New Roman" w:hAnsi="Times New Roman" w:cs="Times New Roman"/>
          <w:sz w:val="28"/>
          <w:szCs w:val="28"/>
        </w:rPr>
        <w:t>ЭК</w:t>
      </w:r>
      <w:proofErr w:type="gramEnd"/>
      <w:r w:rsidRPr="0002311B">
        <w:rPr>
          <w:rFonts w:ascii="Times New Roman" w:hAnsi="Times New Roman" w:cs="Times New Roman"/>
          <w:sz w:val="28"/>
          <w:szCs w:val="28"/>
        </w:rPr>
        <w:t>. Приглашенные эксперты имеют право совещательного голоса и в голосовании не участвуют.</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 xml:space="preserve">4.5. Ведение делопроизводства ЭК, хранение и использование ее документов, ответственность за их сохранность, а также </w:t>
      </w:r>
      <w:proofErr w:type="gramStart"/>
      <w:r w:rsidRPr="0002311B">
        <w:rPr>
          <w:rFonts w:ascii="Times New Roman" w:hAnsi="Times New Roman" w:cs="Times New Roman"/>
          <w:sz w:val="28"/>
          <w:szCs w:val="28"/>
        </w:rPr>
        <w:t>контроль за</w:t>
      </w:r>
      <w:proofErr w:type="gramEnd"/>
      <w:r w:rsidRPr="0002311B">
        <w:rPr>
          <w:rFonts w:ascii="Times New Roman" w:hAnsi="Times New Roman" w:cs="Times New Roman"/>
          <w:sz w:val="28"/>
          <w:szCs w:val="28"/>
        </w:rPr>
        <w:t xml:space="preserve"> исполнением принятых ЭК решений возлагается на секретаря комиссии.</w:t>
      </w:r>
    </w:p>
    <w:p w:rsidR="00FC5C1F" w:rsidRPr="0002311B" w:rsidRDefault="00FC5C1F" w:rsidP="00FC5C1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2311B">
        <w:rPr>
          <w:rFonts w:ascii="Times New Roman" w:hAnsi="Times New Roman" w:cs="Times New Roman"/>
          <w:sz w:val="28"/>
          <w:szCs w:val="28"/>
        </w:rPr>
        <w:t xml:space="preserve">4.6. </w:t>
      </w:r>
      <w:proofErr w:type="gramStart"/>
      <w:r w:rsidRPr="0002311B">
        <w:rPr>
          <w:rFonts w:ascii="Times New Roman" w:hAnsi="Times New Roman" w:cs="Times New Roman"/>
          <w:sz w:val="28"/>
          <w:szCs w:val="28"/>
        </w:rPr>
        <w:t>Копии решений ЭК, принятые относительно согласования нормативных документов по делопроизводству, организации архива, рассмотрения описей дел и других вопросов по отбору и передаче архивных документов на государственное хранение, представляются на ЭПК управления ГАС НСО либо в случае передачи соответствующих полномочий – ЭМК государственного архива Новосибирской области (ЭПК</w:t>
      </w:r>
      <w:r w:rsidRPr="0002311B">
        <w:rPr>
          <w:rFonts w:ascii="Times New Roman" w:eastAsia="Times New Roman" w:hAnsi="Times New Roman" w:cs="Times New Roman"/>
          <w:sz w:val="28"/>
          <w:szCs w:val="28"/>
        </w:rPr>
        <w:t xml:space="preserve"> Новосибирского городского архива, в муниципальный архив</w:t>
      </w:r>
      <w:r w:rsidRPr="0002311B">
        <w:rPr>
          <w:rFonts w:ascii="Times New Roman" w:hAnsi="Times New Roman" w:cs="Times New Roman"/>
          <w:sz w:val="28"/>
          <w:szCs w:val="28"/>
        </w:rPr>
        <w:t>) вместе с пакетом документов, предлагаемых для рассмотрения.</w:t>
      </w:r>
      <w:proofErr w:type="gramEnd"/>
    </w:p>
    <w:p w:rsidR="00FC5C1F" w:rsidRPr="0002311B" w:rsidRDefault="00FC5C1F" w:rsidP="00FC5C1F">
      <w:pPr>
        <w:pStyle w:val="a3"/>
        <w:jc w:val="both"/>
        <w:rPr>
          <w:rFonts w:ascii="Times New Roman" w:hAnsi="Times New Roman" w:cs="Times New Roman"/>
          <w:sz w:val="28"/>
          <w:szCs w:val="28"/>
        </w:rPr>
      </w:pPr>
    </w:p>
    <w:p w:rsidR="003C288A" w:rsidRDefault="003C288A">
      <w:bookmarkStart w:id="0" w:name="_GoBack"/>
      <w:bookmarkEnd w:id="0"/>
    </w:p>
    <w:sectPr w:rsidR="003C2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D1"/>
    <w:rsid w:val="001003D1"/>
    <w:rsid w:val="003C288A"/>
    <w:rsid w:val="00FC5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C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C5C1F"/>
    <w:pPr>
      <w:spacing w:after="0" w:line="240" w:lineRule="auto"/>
    </w:pPr>
    <w:rPr>
      <w:rFonts w:eastAsiaTheme="minorEastAsia"/>
      <w:lang w:eastAsia="ru-RU"/>
    </w:rPr>
  </w:style>
  <w:style w:type="character" w:customStyle="1" w:styleId="a4">
    <w:name w:val="Без интервала Знак"/>
    <w:link w:val="a3"/>
    <w:uiPriority w:val="1"/>
    <w:locked/>
    <w:rsid w:val="00FC5C1F"/>
    <w:rPr>
      <w:rFonts w:eastAsiaTheme="minorEastAsia"/>
      <w:lang w:eastAsia="ru-RU"/>
    </w:rPr>
  </w:style>
  <w:style w:type="paragraph" w:styleId="2">
    <w:name w:val="Body Text 2"/>
    <w:basedOn w:val="a"/>
    <w:link w:val="20"/>
    <w:uiPriority w:val="99"/>
    <w:semiHidden/>
    <w:unhideWhenUsed/>
    <w:rsid w:val="00FC5C1F"/>
    <w:pPr>
      <w:spacing w:after="120" w:line="480" w:lineRule="auto"/>
    </w:pPr>
  </w:style>
  <w:style w:type="character" w:customStyle="1" w:styleId="20">
    <w:name w:val="Основной текст 2 Знак"/>
    <w:basedOn w:val="a0"/>
    <w:link w:val="2"/>
    <w:uiPriority w:val="99"/>
    <w:semiHidden/>
    <w:rsid w:val="00FC5C1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C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C5C1F"/>
    <w:pPr>
      <w:spacing w:after="0" w:line="240" w:lineRule="auto"/>
    </w:pPr>
    <w:rPr>
      <w:rFonts w:eastAsiaTheme="minorEastAsia"/>
      <w:lang w:eastAsia="ru-RU"/>
    </w:rPr>
  </w:style>
  <w:style w:type="character" w:customStyle="1" w:styleId="a4">
    <w:name w:val="Без интервала Знак"/>
    <w:link w:val="a3"/>
    <w:uiPriority w:val="1"/>
    <w:locked/>
    <w:rsid w:val="00FC5C1F"/>
    <w:rPr>
      <w:rFonts w:eastAsiaTheme="minorEastAsia"/>
      <w:lang w:eastAsia="ru-RU"/>
    </w:rPr>
  </w:style>
  <w:style w:type="paragraph" w:styleId="2">
    <w:name w:val="Body Text 2"/>
    <w:basedOn w:val="a"/>
    <w:link w:val="20"/>
    <w:uiPriority w:val="99"/>
    <w:semiHidden/>
    <w:unhideWhenUsed/>
    <w:rsid w:val="00FC5C1F"/>
    <w:pPr>
      <w:spacing w:after="120" w:line="480" w:lineRule="auto"/>
    </w:pPr>
  </w:style>
  <w:style w:type="character" w:customStyle="1" w:styleId="20">
    <w:name w:val="Основной текст 2 Знак"/>
    <w:basedOn w:val="a0"/>
    <w:link w:val="2"/>
    <w:uiPriority w:val="99"/>
    <w:semiHidden/>
    <w:rsid w:val="00FC5C1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10346</Characters>
  <Application>Microsoft Office Word</Application>
  <DocSecurity>0</DocSecurity>
  <Lines>86</Lines>
  <Paragraphs>24</Paragraphs>
  <ScaleCrop>false</ScaleCrop>
  <Company/>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2020-04-07T05:27:00Z</dcterms:created>
  <dcterms:modified xsi:type="dcterms:W3CDTF">2020-04-07T05:27:00Z</dcterms:modified>
</cp:coreProperties>
</file>