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left" w:pos="709"/>
          <w:tab w:val="left" w:pos="2677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09.01.2020                      № 1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плате за содержание общего имущества      многоквартирных  домов для нанимателей жилых помещений по       договорам социального найма и плате за наем жилых помещений на 2020 год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left" w:pos="949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ст.156 Жилищного кодекса Российской Федерации, администрация Вассинского сельсовета Тогучинского района Новосибирской области</w:t>
      </w:r>
    </w:p>
    <w:p w:rsidR="005D3530" w:rsidRDefault="005D3530" w:rsidP="005D3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5D3530" w:rsidRDefault="005D3530" w:rsidP="005D3530">
      <w:pPr>
        <w:tabs>
          <w:tab w:val="left" w:pos="851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Установить плату за наем,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11 руб.30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а1кв.м.</w:t>
      </w:r>
    </w:p>
    <w:p w:rsidR="005D3530" w:rsidRDefault="005D3530" w:rsidP="005D3530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1.1.Утвердить перечень обязательных работ, услуг согласно приложению №1</w:t>
      </w:r>
    </w:p>
    <w:p w:rsidR="005D3530" w:rsidRDefault="005D3530" w:rsidP="005D3530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Размер платы, установленный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настоящего постановления, действует на 2020 год.</w:t>
      </w: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D3530" w:rsidRDefault="005D3530" w:rsidP="005D3530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45699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Приложение № 1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09.01.2020 г. №1</w:t>
      </w:r>
    </w:p>
    <w:p w:rsidR="005D3530" w:rsidRDefault="005D3530" w:rsidP="005D3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обязательных работ, услуг и размер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ремонт жилого помещения 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собственников жилого помещения на 2020 год за 1 кв.м по администрации Вассинского сельсовета</w:t>
      </w: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4"/>
        <w:gridCol w:w="2227"/>
      </w:tblGrid>
      <w:tr w:rsidR="005D3530" w:rsidRPr="008B24A1" w:rsidTr="00273402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Размер платы за 1 кв.м в месяц, руб.</w:t>
            </w:r>
          </w:p>
        </w:tc>
      </w:tr>
      <w:tr w:rsidR="005D3530" w:rsidRPr="008B24A1" w:rsidTr="00273402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конструктивных элементов</w:t>
            </w:r>
          </w:p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технических осмотров и устранение незначительных неисправностей кровли, частичный ремонт просевшей </w:t>
            </w:r>
            <w:proofErr w:type="spellStart"/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8B24A1">
              <w:rPr>
                <w:rFonts w:ascii="Times New Roman" w:hAnsi="Times New Roman" w:cs="Times New Roman"/>
                <w:sz w:val="24"/>
                <w:szCs w:val="24"/>
              </w:rPr>
              <w:t xml:space="preserve"> – 1 раз в год; замена разбитых окон и ремонт дверей в помещениях общего пользования- 1 раз в год (в осенне-зимний период); сброс снежных навесов и скол сосулек по мере необходимости. Установка пружин на входные двери – 1 раз в год (в осенне-зимний период). Устранение неисправностей в </w:t>
            </w:r>
            <w:proofErr w:type="spellStart"/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вентсистемах</w:t>
            </w:r>
            <w:proofErr w:type="spellEnd"/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. Выполнение заявок плотника, кровельщика.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3530" w:rsidRPr="008B24A1" w:rsidTr="00273402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внутридомового инженерного оборудования</w:t>
            </w:r>
          </w:p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неисправностей в системах водопровода, центрального отопления и горячего водоснабжения, канализации, электротехнических устройств, консервация и запуск системы отопления; промывка, предварительная регулировка системы отопления, горячего и холодного водоснабжения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3530" w:rsidRPr="008B24A1" w:rsidTr="00273402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Круглосуточно на системах водоснабжения, теплоснабжения, энергоснабжения, канализации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3530" w:rsidRPr="008B24A1" w:rsidTr="00273402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В зимний период: посыпка территории песком в дни гололёда – 2 раза в неделю;</w:t>
            </w:r>
          </w:p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– по мере надобности, очистка территории с усовершенствованным покрытием от уплотнённого снега – 5 раз в неделю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5D3530" w:rsidRPr="008B24A1" w:rsidTr="00273402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30" w:rsidRPr="008B24A1" w:rsidRDefault="005D3530" w:rsidP="0027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1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</w:tbl>
    <w:p w:rsidR="005D3530" w:rsidRPr="008B24A1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Pr="008B24A1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30" w:rsidRDefault="005D3530" w:rsidP="005D3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D30" w:rsidRDefault="00036D30">
      <w:bookmarkStart w:id="0" w:name="_GoBack"/>
      <w:bookmarkEnd w:id="0"/>
    </w:p>
    <w:sectPr w:rsidR="000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E2"/>
    <w:rsid w:val="00036D30"/>
    <w:rsid w:val="005D3530"/>
    <w:rsid w:val="00A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53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35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53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35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2020-04-07T04:36:00Z</dcterms:created>
  <dcterms:modified xsi:type="dcterms:W3CDTF">2020-04-07T04:36:00Z</dcterms:modified>
</cp:coreProperties>
</file>