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CA" w:rsidRPr="00AA35F8" w:rsidRDefault="00F278CA" w:rsidP="00F278C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278CA" w:rsidRDefault="00F278CA" w:rsidP="00F278C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278CA" w:rsidRDefault="00F278CA" w:rsidP="00F278C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278CA" w:rsidRDefault="00F278CA" w:rsidP="00F278C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278CA" w:rsidRDefault="00F278CA" w:rsidP="00F278C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278CA" w:rsidRDefault="00F278CA" w:rsidP="00F278C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278CA" w:rsidRDefault="00F278CA" w:rsidP="00F278C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278CA" w:rsidRDefault="00F278CA" w:rsidP="00F278C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26.03.2019   № 33</w:t>
      </w:r>
    </w:p>
    <w:p w:rsidR="00F278CA" w:rsidRDefault="00F278CA" w:rsidP="00F278C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8CA" w:rsidRDefault="00F278CA" w:rsidP="00F278C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278CA" w:rsidRDefault="00F278CA" w:rsidP="00F278C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8CA" w:rsidRPr="00B93366" w:rsidRDefault="00F278CA" w:rsidP="00F278CA">
      <w:pPr>
        <w:pStyle w:val="a5"/>
        <w:jc w:val="center"/>
        <w:rPr>
          <w:sz w:val="28"/>
          <w:szCs w:val="28"/>
        </w:rPr>
      </w:pP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77D9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77D9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 порядке разработки и утверждения схем размещения</w:t>
      </w: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77D9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нестационарных торговых объектов на территории</w:t>
      </w:r>
    </w:p>
    <w:p w:rsidR="00F278CA" w:rsidRDefault="00F278CA" w:rsidP="00F278CA">
      <w:pPr>
        <w:pStyle w:val="a3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Вассинского</w:t>
      </w:r>
      <w:r w:rsidRPr="009677D9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овета Тогучинского района Новосибирской области</w:t>
      </w:r>
    </w:p>
    <w:p w:rsidR="00F278CA" w:rsidRDefault="00F278CA" w:rsidP="00F278CA">
      <w:pPr>
        <w:pStyle w:val="a5"/>
        <w:rPr>
          <w:rStyle w:val="a7"/>
          <w:b w:val="0"/>
          <w:sz w:val="28"/>
          <w:szCs w:val="28"/>
        </w:rPr>
      </w:pPr>
      <w:r w:rsidRPr="009677D9">
        <w:rPr>
          <w:rStyle w:val="a7"/>
          <w:b w:val="0"/>
          <w:sz w:val="28"/>
          <w:szCs w:val="28"/>
        </w:rPr>
        <w:t xml:space="preserve">  </w:t>
      </w:r>
    </w:p>
    <w:p w:rsidR="00F278CA" w:rsidRPr="009677D9" w:rsidRDefault="00F278CA" w:rsidP="00F278CA">
      <w:pPr>
        <w:pStyle w:val="a5"/>
        <w:jc w:val="both"/>
        <w:rPr>
          <w:sz w:val="28"/>
          <w:szCs w:val="28"/>
        </w:rPr>
      </w:pPr>
      <w:r w:rsidRPr="009677D9">
        <w:rPr>
          <w:rStyle w:val="a7"/>
          <w:b w:val="0"/>
          <w:sz w:val="28"/>
          <w:szCs w:val="28"/>
        </w:rPr>
        <w:t xml:space="preserve">    </w:t>
      </w:r>
      <w:proofErr w:type="gramStart"/>
      <w:r w:rsidRPr="009677D9">
        <w:rPr>
          <w:sz w:val="28"/>
          <w:szCs w:val="28"/>
        </w:rPr>
        <w:t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Федерации, с Приказом Министерства промышленности, торговли и развития предпринимательства Новосибирской области от 01.02.2019 № 38 « О внесении изменений в приказ министерства промышленности, торговли</w:t>
      </w:r>
      <w:proofErr w:type="gramEnd"/>
      <w:r w:rsidRPr="009677D9">
        <w:rPr>
          <w:sz w:val="28"/>
          <w:szCs w:val="28"/>
        </w:rPr>
        <w:t xml:space="preserve"> и развития предпринимательства Новосибирской области от 24.01.2011 № 10» администрация Вассинского сельсовета Тогучинского района Новосибирской области</w:t>
      </w:r>
    </w:p>
    <w:p w:rsidR="00F278CA" w:rsidRPr="009677D9" w:rsidRDefault="00F278CA" w:rsidP="00F278CA">
      <w:pPr>
        <w:pStyle w:val="a5"/>
        <w:jc w:val="both"/>
        <w:rPr>
          <w:sz w:val="28"/>
          <w:szCs w:val="28"/>
        </w:rPr>
      </w:pPr>
      <w:r w:rsidRPr="009677D9">
        <w:rPr>
          <w:sz w:val="28"/>
          <w:szCs w:val="28"/>
        </w:rPr>
        <w:t>ПОСТАНОВЛЯЕТ:</w:t>
      </w:r>
    </w:p>
    <w:p w:rsidR="00F278CA" w:rsidRDefault="00F278CA" w:rsidP="00F278CA">
      <w:pPr>
        <w:pStyle w:val="a5"/>
        <w:jc w:val="both"/>
        <w:rPr>
          <w:sz w:val="28"/>
          <w:szCs w:val="28"/>
        </w:rPr>
      </w:pPr>
      <w:r w:rsidRPr="009677D9">
        <w:rPr>
          <w:sz w:val="28"/>
          <w:szCs w:val="28"/>
        </w:rPr>
        <w:t xml:space="preserve"> 1.Утвердить «</w:t>
      </w:r>
      <w:r w:rsidRPr="009677D9">
        <w:rPr>
          <w:rStyle w:val="a7"/>
          <w:b w:val="0"/>
          <w:sz w:val="28"/>
          <w:szCs w:val="28"/>
        </w:rPr>
        <w:t>Положение</w:t>
      </w:r>
      <w:r w:rsidRPr="009677D9">
        <w:rPr>
          <w:b/>
          <w:sz w:val="28"/>
          <w:szCs w:val="28"/>
        </w:rPr>
        <w:t xml:space="preserve"> </w:t>
      </w:r>
      <w:r w:rsidRPr="009677D9">
        <w:rPr>
          <w:rStyle w:val="a7"/>
          <w:b w:val="0"/>
          <w:sz w:val="28"/>
          <w:szCs w:val="28"/>
        </w:rPr>
        <w:t>о порядке разработки и утверждения схем размещения</w:t>
      </w:r>
      <w:r w:rsidRPr="009677D9">
        <w:rPr>
          <w:b/>
          <w:sz w:val="28"/>
          <w:szCs w:val="28"/>
        </w:rPr>
        <w:t xml:space="preserve"> </w:t>
      </w:r>
      <w:r w:rsidRPr="009677D9">
        <w:rPr>
          <w:rStyle w:val="a7"/>
          <w:b w:val="0"/>
          <w:sz w:val="28"/>
          <w:szCs w:val="28"/>
        </w:rPr>
        <w:t>нестационарных торговых объектов на территории</w:t>
      </w:r>
      <w:r w:rsidRPr="009677D9">
        <w:rPr>
          <w:b/>
          <w:sz w:val="28"/>
          <w:szCs w:val="28"/>
        </w:rPr>
        <w:t xml:space="preserve"> </w:t>
      </w:r>
      <w:r w:rsidRPr="009677D9">
        <w:rPr>
          <w:rStyle w:val="a7"/>
          <w:b w:val="0"/>
          <w:sz w:val="28"/>
          <w:szCs w:val="28"/>
        </w:rPr>
        <w:t xml:space="preserve">Вассинского сельсовета Тогучинского района Новосибирской области». </w:t>
      </w:r>
      <w:r w:rsidRPr="009677D9">
        <w:rPr>
          <w:rStyle w:val="FontStyle11"/>
        </w:rPr>
        <w:t xml:space="preserve">          </w:t>
      </w:r>
      <w:r>
        <w:rPr>
          <w:rStyle w:val="FontStyle11"/>
        </w:rPr>
        <w:t xml:space="preserve">      </w:t>
      </w:r>
      <w:r w:rsidRPr="009677D9">
        <w:rPr>
          <w:rStyle w:val="FontStyle11"/>
        </w:rPr>
        <w:t xml:space="preserve">2.Действующее </w:t>
      </w:r>
      <w:r w:rsidRPr="009677D9">
        <w:rPr>
          <w:sz w:val="28"/>
          <w:szCs w:val="28"/>
        </w:rPr>
        <w:t>постановление опубликовать в периодическом печатном издании органа местного самоуправления «Вассинский Вестник».</w:t>
      </w:r>
    </w:p>
    <w:p w:rsidR="00F278CA" w:rsidRPr="009677D9" w:rsidRDefault="00F278CA" w:rsidP="00F278CA">
      <w:pPr>
        <w:pStyle w:val="a5"/>
        <w:jc w:val="both"/>
        <w:rPr>
          <w:rStyle w:val="FontStyle11"/>
        </w:rPr>
      </w:pPr>
      <w:r w:rsidRPr="009677D9">
        <w:rPr>
          <w:rStyle w:val="FontStyle11"/>
        </w:rPr>
        <w:t xml:space="preserve"> 3. </w:t>
      </w:r>
      <w:proofErr w:type="gramStart"/>
      <w:r w:rsidRPr="009677D9">
        <w:rPr>
          <w:rStyle w:val="FontStyle11"/>
        </w:rPr>
        <w:t>Контроль за</w:t>
      </w:r>
      <w:proofErr w:type="gramEnd"/>
      <w:r w:rsidRPr="009677D9">
        <w:rPr>
          <w:rStyle w:val="FontStyle11"/>
        </w:rPr>
        <w:t xml:space="preserve"> исполнением настоящего постановления оставляю за собой.</w:t>
      </w:r>
    </w:p>
    <w:p w:rsidR="00F278CA" w:rsidRPr="009677D9" w:rsidRDefault="00F278CA" w:rsidP="00F278CA">
      <w:pPr>
        <w:pStyle w:val="a5"/>
        <w:jc w:val="both"/>
        <w:rPr>
          <w:sz w:val="28"/>
          <w:szCs w:val="28"/>
        </w:rPr>
      </w:pPr>
    </w:p>
    <w:p w:rsidR="00F278CA" w:rsidRPr="009677D9" w:rsidRDefault="00F278CA" w:rsidP="00F278CA">
      <w:pPr>
        <w:pStyle w:val="a5"/>
        <w:jc w:val="both"/>
        <w:rPr>
          <w:sz w:val="28"/>
          <w:szCs w:val="28"/>
        </w:rPr>
      </w:pPr>
      <w:r w:rsidRPr="009677D9">
        <w:rPr>
          <w:sz w:val="28"/>
          <w:szCs w:val="28"/>
        </w:rPr>
        <w:t>Глава Вассинского сельсовета</w:t>
      </w:r>
      <w:r w:rsidRPr="009677D9">
        <w:rPr>
          <w:sz w:val="28"/>
          <w:szCs w:val="28"/>
        </w:rPr>
        <w:tab/>
      </w:r>
    </w:p>
    <w:p w:rsidR="00F278CA" w:rsidRPr="009677D9" w:rsidRDefault="00F278CA" w:rsidP="00F278CA">
      <w:pPr>
        <w:pStyle w:val="a5"/>
        <w:jc w:val="both"/>
        <w:rPr>
          <w:sz w:val="28"/>
          <w:szCs w:val="28"/>
        </w:rPr>
      </w:pPr>
      <w:r w:rsidRPr="009677D9">
        <w:rPr>
          <w:sz w:val="28"/>
          <w:szCs w:val="28"/>
        </w:rPr>
        <w:t xml:space="preserve">Тогучинского района </w:t>
      </w:r>
    </w:p>
    <w:p w:rsidR="00F278CA" w:rsidRPr="009677D9" w:rsidRDefault="00F278CA" w:rsidP="00F278CA">
      <w:pPr>
        <w:pStyle w:val="a5"/>
        <w:jc w:val="both"/>
        <w:rPr>
          <w:sz w:val="28"/>
          <w:szCs w:val="28"/>
        </w:rPr>
      </w:pPr>
      <w:r w:rsidRPr="009677D9">
        <w:rPr>
          <w:sz w:val="28"/>
          <w:szCs w:val="28"/>
        </w:rPr>
        <w:t>Новосибирской области                                                                С.В.Федорчук</w:t>
      </w:r>
    </w:p>
    <w:p w:rsidR="00F278CA" w:rsidRPr="009677D9" w:rsidRDefault="00F278CA" w:rsidP="00F278CA">
      <w:pPr>
        <w:pStyle w:val="a5"/>
        <w:jc w:val="both"/>
        <w:rPr>
          <w:sz w:val="28"/>
          <w:szCs w:val="28"/>
        </w:rPr>
      </w:pPr>
    </w:p>
    <w:p w:rsidR="00F278CA" w:rsidRDefault="00F278CA" w:rsidP="00F278CA">
      <w:pPr>
        <w:pStyle w:val="a5"/>
        <w:jc w:val="both"/>
      </w:pPr>
    </w:p>
    <w:p w:rsidR="00F278CA" w:rsidRDefault="00F278CA" w:rsidP="00F278CA">
      <w:pPr>
        <w:pStyle w:val="a5"/>
        <w:jc w:val="both"/>
      </w:pPr>
    </w:p>
    <w:p w:rsidR="00F278CA" w:rsidRDefault="00F278CA" w:rsidP="00F278CA">
      <w:pPr>
        <w:pStyle w:val="a5"/>
        <w:jc w:val="both"/>
      </w:pPr>
    </w:p>
    <w:p w:rsidR="00F278CA" w:rsidRPr="00714CA5" w:rsidRDefault="00F278CA" w:rsidP="00F278CA">
      <w:pPr>
        <w:pStyle w:val="a5"/>
        <w:jc w:val="both"/>
      </w:pPr>
      <w:r w:rsidRPr="00714CA5">
        <w:t>Деревянко Т.В.</w:t>
      </w:r>
    </w:p>
    <w:p w:rsidR="00F278CA" w:rsidRPr="00714CA5" w:rsidRDefault="00F278CA" w:rsidP="00F278CA">
      <w:pPr>
        <w:pStyle w:val="a5"/>
        <w:jc w:val="both"/>
      </w:pPr>
      <w:r w:rsidRPr="00714CA5">
        <w:t xml:space="preserve">    45-699</w:t>
      </w:r>
    </w:p>
    <w:p w:rsidR="00F278CA" w:rsidRDefault="00F278CA" w:rsidP="00F278CA">
      <w:pPr>
        <w:pStyle w:val="a3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F278CA" w:rsidRDefault="00F278CA" w:rsidP="00F278CA">
      <w:pPr>
        <w:pStyle w:val="a3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9677D9">
        <w:rPr>
          <w:rStyle w:val="a7"/>
          <w:rFonts w:ascii="Times New Roman" w:hAnsi="Times New Roman" w:cs="Times New Roman"/>
          <w:color w:val="auto"/>
          <w:sz w:val="28"/>
          <w:szCs w:val="28"/>
        </w:rPr>
        <w:lastRenderedPageBreak/>
        <w:t>Положение</w:t>
      </w: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Style w:val="a7"/>
          <w:rFonts w:ascii="Times New Roman" w:hAnsi="Times New Roman" w:cs="Times New Roman"/>
          <w:color w:val="auto"/>
          <w:sz w:val="28"/>
          <w:szCs w:val="28"/>
        </w:rPr>
        <w:t>о порядке разработки и утверждения схем размещения</w:t>
      </w: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Style w:val="a7"/>
          <w:rFonts w:ascii="Times New Roman" w:hAnsi="Times New Roman" w:cs="Times New Roman"/>
          <w:color w:val="auto"/>
          <w:sz w:val="28"/>
          <w:szCs w:val="28"/>
        </w:rPr>
        <w:t>нестационарных торговых объектов на территории</w:t>
      </w: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Вассинского сельсовета Тогучинского района Новосибирской области</w:t>
      </w: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7D9">
        <w:rPr>
          <w:rStyle w:val="a7"/>
          <w:rFonts w:ascii="Times New Roman" w:hAnsi="Times New Roman" w:cs="Times New Roman"/>
          <w:sz w:val="28"/>
          <w:szCs w:val="28"/>
        </w:rPr>
        <w:t>Общие положения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Настоящее Положение разработано 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714CA5">
        <w:rPr>
          <w:sz w:val="28"/>
          <w:szCs w:val="28"/>
        </w:rPr>
        <w:t xml:space="preserve"> </w:t>
      </w:r>
      <w:r w:rsidRPr="00714CA5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01.02.2019 № 38 « О внесении изменений в</w:t>
      </w:r>
      <w:proofErr w:type="gramEnd"/>
      <w:r w:rsidRPr="00714CA5">
        <w:rPr>
          <w:rFonts w:ascii="Times New Roman" w:hAnsi="Times New Roman" w:cs="Times New Roman"/>
          <w:color w:val="auto"/>
          <w:sz w:val="28"/>
          <w:szCs w:val="28"/>
        </w:rPr>
        <w:t xml:space="preserve"> приказ министерства промышленности, торговли и развития предпринимательства Новосибирской области от 24.01.2011 № 10»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в целях: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– установления единого порядка размещения нестационарных торговых объектов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достижения нормативов минимальной обеспеченности населения площадью торговых объектов с учетом установленных нормативов.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определяет порядок организации работы по подготовке схемы дислокации нестационарных объектов мелкорозничной торговой сети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, принятия решений о предоставлении субъектам торговли права на размещение объектов мелкорозничной торговой сети.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A5">
        <w:rPr>
          <w:rFonts w:ascii="Times New Roman" w:hAnsi="Times New Roman" w:cs="Times New Roman"/>
          <w:color w:val="auto"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Нестационарные торговые объекты не являются недвижимым имуществом.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714CA5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Требования, предусмотренные настоящим Положением, не распространяются на отношения, связанные с размещением нестационарных торговых объектов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 и ярмарок.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Размещение нестационарных торговых объектов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 соответствии со схемой размещения нестационарных торговых объектов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 (далее — Схема).</w:t>
      </w:r>
    </w:p>
    <w:p w:rsidR="00F278CA" w:rsidRPr="009677D9" w:rsidRDefault="00F278CA" w:rsidP="00F278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9677D9">
        <w:rPr>
          <w:rFonts w:ascii="Times New Roman" w:hAnsi="Times New Roman" w:cs="Times New Roman"/>
          <w:sz w:val="28"/>
          <w:szCs w:val="28"/>
        </w:rPr>
        <w:t xml:space="preserve">Схема разрабатывается и утверждается нормативным документом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sz w:val="28"/>
          <w:szCs w:val="28"/>
        </w:rPr>
        <w:t xml:space="preserve"> на пять календарных лет.</w:t>
      </w: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14CA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/>
        </w:rPr>
        <w:t>II.</w:t>
      </w:r>
      <w:r w:rsidRPr="009677D9">
        <w:rPr>
          <w:rStyle w:val="a7"/>
          <w:rFonts w:ascii="Times New Roman" w:hAnsi="Times New Roman" w:cs="Times New Roman"/>
          <w:color w:val="auto"/>
          <w:sz w:val="28"/>
          <w:szCs w:val="28"/>
        </w:rPr>
        <w:t>Основные понятия</w:t>
      </w:r>
    </w:p>
    <w:p w:rsidR="00F278CA" w:rsidRDefault="00F278CA" w:rsidP="00F278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7D9">
        <w:rPr>
          <w:rFonts w:ascii="Times New Roman" w:hAnsi="Times New Roman" w:cs="Times New Roman"/>
          <w:sz w:val="28"/>
          <w:szCs w:val="28"/>
        </w:rPr>
        <w:lastRenderedPageBreak/>
        <w:t>Для целей настоящего Положения используются следующие основные понятия:</w:t>
      </w:r>
    </w:p>
    <w:p w:rsidR="00F278CA" w:rsidRDefault="00F278CA" w:rsidP="00F278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A5">
        <w:rPr>
          <w:rFonts w:ascii="Times New Roman" w:hAnsi="Times New Roman" w:cs="Times New Roman"/>
          <w:sz w:val="28"/>
          <w:szCs w:val="28"/>
        </w:rPr>
        <w:t>– торговая деятельность (торговля) – вид предпринимательской деятельности, связанный с приобретением и продажей товаров;</w:t>
      </w:r>
    </w:p>
    <w:p w:rsidR="00F278CA" w:rsidRPr="009677D9" w:rsidRDefault="00F278CA" w:rsidP="00F278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7D9">
        <w:rPr>
          <w:rFonts w:ascii="Times New Roman" w:hAnsi="Times New Roman" w:cs="Times New Roman"/>
          <w:sz w:val="28"/>
          <w:szCs w:val="28"/>
        </w:rPr>
        <w:t>– розничная торговля – вид торговой деятельности, связанный  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субъекты торговли – юридические лица и индивидуальные предприниматели, осуществляющие розничную торговлю и зарегистрированные в установленном порядке;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торговый объект –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в том числе: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павильон – временное сооружение, имеющее торговый зал и помещение для хранения товарного запаса, рассчитанное на одно или несколько рабочих мест;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киоск – временное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палатка –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лоток – передвижной торговый объект, осуществляющий  разносную торговлю, не имеющий торгового зала и помещений для хранения товаров, рассчитанный на одно   рабочее место продавца, на площади которых размещен товарный запас на один день;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торговый автомат – временное техническое сооружение или конструкция, предназначенные для продажи товаров (выполнения работ, оказания услуг) без участия продавца;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места для реализации бахчевых культур – специально оборудованная временная конструкция, представляющая собой площадку для продажи бахчевых культур;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елочный базар – специально оборудованная временная конструкция, огражденная территория, представляющая собой площадку для продажи натуральных елок, сосен, елочных гирлянд, новогодних игрушек и др.;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летняя площадка (кафе) – специально оборудованное временное сооружение, в том числе при стационарном объекте торговли или общественного питания, представляющее собой площадку для размещения предприятия общественного питания для дополнительного обслуживания питанием и (или без) отдыха потребителей;</w:t>
      </w:r>
    </w:p>
    <w:p w:rsidR="00F278CA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передвижные сооружения (передвижные торговые объекты) – авто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магазины (автолавки, автоприцепы), авто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кафе, изотермические емкости и цистерны, тележки, лотки, палатки, корзины и иные специальные приспособления  и конструкции для осуществления розничной торговли.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278CA" w:rsidRPr="00714CA5" w:rsidRDefault="00F278CA" w:rsidP="00F278CA">
      <w:pPr>
        <w:pStyle w:val="a5"/>
        <w:jc w:val="center"/>
        <w:rPr>
          <w:b/>
          <w:sz w:val="28"/>
          <w:szCs w:val="28"/>
        </w:rPr>
      </w:pPr>
      <w:r w:rsidRPr="00714CA5">
        <w:rPr>
          <w:b/>
          <w:sz w:val="28"/>
          <w:szCs w:val="28"/>
        </w:rPr>
        <w:t>III. Требования к размещению и внешнему виду</w:t>
      </w:r>
    </w:p>
    <w:p w:rsidR="00F278CA" w:rsidRPr="00714CA5" w:rsidRDefault="00F278CA" w:rsidP="00F278CA">
      <w:pPr>
        <w:pStyle w:val="a5"/>
        <w:jc w:val="center"/>
        <w:rPr>
          <w:b/>
          <w:sz w:val="28"/>
          <w:szCs w:val="28"/>
        </w:rPr>
      </w:pPr>
      <w:r w:rsidRPr="00714CA5">
        <w:rPr>
          <w:b/>
          <w:sz w:val="28"/>
          <w:szCs w:val="28"/>
        </w:rPr>
        <w:t>нестационарных торговых объектов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3.1. Размещение нестационарных торговых объектов должно соответствовать действующим градостроительным, архитектурным, строительным, пожарным, санитарным правилам и нормам.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3.2.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3.3.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3.4. Нестационарные торговые объекты, для которых исходя из их функционального назначения, а также по санитарно-гигиеническим требованиям и нормативам требуется подводка воды и канализации, могут размещаться только вблизи инженерных коммуникаций при наличии технической возможности подключения.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3.5. Не допускается выставлять у нестационарных торговых объектов столики, зонтики, лотки, прилавки, холодильные лари и другие подобные объекты.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lastRenderedPageBreak/>
        <w:t>3.6. Окраска и ремонт нестационарных торговых объектов должны производиться по мере необходимости.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3.7. Уборка территории, прилегающей к нестационарному торговому объекту, должна производиться ежедневно.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278CA" w:rsidRPr="009677D9" w:rsidRDefault="00F278CA" w:rsidP="00F278CA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677D9">
        <w:rPr>
          <w:rStyle w:val="a7"/>
          <w:rFonts w:ascii="Times New Roman" w:hAnsi="Times New Roman" w:cs="Times New Roman"/>
          <w:sz w:val="28"/>
          <w:szCs w:val="28"/>
        </w:rPr>
        <w:t>IV. Порядок размещения и эксплуатации</w:t>
      </w:r>
      <w:r w:rsidRPr="009677D9">
        <w:rPr>
          <w:rFonts w:ascii="Times New Roman" w:hAnsi="Times New Roman" w:cs="Times New Roman"/>
          <w:sz w:val="28"/>
          <w:szCs w:val="28"/>
        </w:rPr>
        <w:t xml:space="preserve"> </w:t>
      </w:r>
      <w:r w:rsidRPr="009677D9">
        <w:rPr>
          <w:rStyle w:val="a7"/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4.1. Размещение нестационарных торговых объектов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 местах, определенных схемой размещения нестационарных торговых объектов, утвержденной постановлением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4.2. Субъекты торговли, осуществляющие торговую деятельность посредством передвижных средств развозной и разносной уличной торговли, подают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К заявлению прилагаются копии следующих документов: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свидетельство о государственной регистрации юридического лица или индивидуального предпринимателя;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свидетельство о постановке на учет в налоговом органе и присвоении идентификационного номера налогоплательщика;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информацию о виде деятельности и виде продукции, планируемой к реализации;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– информацию о режиме работы нестационарного торгового объекта.  Вышеуказанным субъектам торговли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 выдается разрешение на размещение передвижных средств развозной и разносной уличной торговли.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4.3. Работники нестационарных торговых объектов обязаны: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677D9">
        <w:rPr>
          <w:rFonts w:ascii="Times New Roman" w:hAnsi="Times New Roman" w:cs="Times New Roman"/>
          <w:color w:val="auto"/>
          <w:sz w:val="28"/>
          <w:szCs w:val="28"/>
        </w:rPr>
        <w:t>– выполнять требования пожарной безопасности,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требования;</w:t>
      </w:r>
      <w:proofErr w:type="gramEnd"/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содержать нестационарные торговые объекты, торговое оборудование в чистоте;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предохранять товары от пыли, загрязнения;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соблюдать правила личной гигиены и санитарного содержания прилегающей территории, иметь медицинскую книжку;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предоставлять потребителям достоверную информацию о реализуемых товарах в соответствии с законодательством Российской Федерации.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Отпуск хлеба, выпечных кондитерских и хлебобулочных изделий осуществляется в упакованном виде.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Реализация картофеля, свежей плодоовощной продукции с земли не осуществляется. Продажа бахчевых культур с земли, а также частями и с надрезами не допускается.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4.4. Запрещаются: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заглубление фундаментов для размещения нестационарных торговых объектов и применение капитальных строительных конструкций для их сооружения;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раскладка товаров, а также складирование тары и запаса продуктов на прилегающей к нестационарному торговому объекту территории;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реализация пищевых продуктов домашнего приготовления: горячих готовых изделий (пирожки, беляши, чебуреки и др.), маринованных и соленых грибов, всех видов консервированных и герметически упакованных в банки продуктов, соков, изделий на основе сахара (леденцы, воздушный рис и т.п.);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– реализация скоропортящихся пищевых продуктов при отсутствии холодильного оборудования для их хранения и реализации.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278CA" w:rsidRDefault="00F278CA" w:rsidP="00F278CA">
      <w:pPr>
        <w:spacing w:before="100" w:beforeAutospacing="1" w:after="100" w:afterAutospacing="1" w:line="240" w:lineRule="auto"/>
        <w:ind w:left="72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9677D9">
        <w:rPr>
          <w:rFonts w:ascii="Times New Roman" w:hAnsi="Times New Roman" w:cs="Times New Roman"/>
          <w:sz w:val="28"/>
          <w:szCs w:val="28"/>
        </w:rPr>
        <w:t>V</w:t>
      </w:r>
      <w:r w:rsidRPr="009677D9">
        <w:rPr>
          <w:rStyle w:val="a7"/>
          <w:rFonts w:ascii="Times New Roman" w:hAnsi="Times New Roman" w:cs="Times New Roman"/>
          <w:sz w:val="28"/>
          <w:szCs w:val="28"/>
        </w:rPr>
        <w:t>. Демонтаж нестационарных торговых объектов</w:t>
      </w:r>
    </w:p>
    <w:p w:rsidR="00F278CA" w:rsidRDefault="00F278CA" w:rsidP="00F278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7D9">
        <w:rPr>
          <w:rFonts w:ascii="Times New Roman" w:hAnsi="Times New Roman" w:cs="Times New Roman"/>
          <w:sz w:val="28"/>
          <w:szCs w:val="28"/>
        </w:rPr>
        <w:t>5.1. Нестационарные торговые объекты подлежат демонтажу в случае прекращения хозяйствующим субъектом в установленном законом порядке своей деятельности.</w:t>
      </w:r>
    </w:p>
    <w:p w:rsidR="00F278CA" w:rsidRPr="009677D9" w:rsidRDefault="00F278CA" w:rsidP="00F278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7D9">
        <w:rPr>
          <w:rFonts w:ascii="Times New Roman" w:hAnsi="Times New Roman" w:cs="Times New Roman"/>
          <w:sz w:val="28"/>
          <w:szCs w:val="28"/>
        </w:rPr>
        <w:t>5.2. Демонтаж нестационарных объектов и освобождение земельных участков в добровольном порядке производятся собственниками нестационарных торговых объектов за собственный счет в срок, указанный в предписании.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5.3.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осуществляется принудительный демонтаж.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5.4. Субъекту торговли направляется письменное уведомление по юридическому адресу регистрации, в котором указывается календарная дата, срок и место демонтажа,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278CA" w:rsidRPr="009677D9" w:rsidRDefault="00F278CA" w:rsidP="00F278C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Style w:val="a7"/>
          <w:rFonts w:ascii="Times New Roman" w:hAnsi="Times New Roman" w:cs="Times New Roman"/>
          <w:color w:val="auto"/>
          <w:sz w:val="28"/>
          <w:szCs w:val="28"/>
        </w:rPr>
        <w:t>VI. Ответственность за нарушение настоящего Положения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 xml:space="preserve">6.1. За нарушение настоящего Положения, хозяйствующие субъекты, осуществляющие розничную торговлю через объекты нестационарной торговли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Вассинского сельсовета</w:t>
      </w:r>
      <w:r w:rsidRPr="009677D9">
        <w:rPr>
          <w:rFonts w:ascii="Times New Roman" w:hAnsi="Times New Roman" w:cs="Times New Roman"/>
          <w:color w:val="auto"/>
          <w:sz w:val="28"/>
          <w:szCs w:val="28"/>
        </w:rPr>
        <w:t>, несут ответственность в соответствии с действующим законодательством.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lastRenderedPageBreak/>
        <w:t>6.2. Осуществление торговли в местах, не предусмотренных схемой размещения нестационарных торговых объектов, считается несанкционированной, и лица, ее осуществляющие, привлекаются к ответственности в соответствии с действующим законодательством.</w:t>
      </w:r>
    </w:p>
    <w:p w:rsidR="00F278CA" w:rsidRPr="009677D9" w:rsidRDefault="00F278CA" w:rsidP="00F278C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D9">
        <w:rPr>
          <w:rFonts w:ascii="Times New Roman" w:hAnsi="Times New Roman" w:cs="Times New Roman"/>
          <w:color w:val="auto"/>
          <w:sz w:val="28"/>
          <w:szCs w:val="28"/>
        </w:rPr>
        <w:t>  </w:t>
      </w: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9BD"/>
    <w:multiLevelType w:val="multilevel"/>
    <w:tmpl w:val="DFF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9457C"/>
    <w:multiLevelType w:val="multilevel"/>
    <w:tmpl w:val="F762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AF"/>
    <w:rsid w:val="00AE73F0"/>
    <w:rsid w:val="00C338AF"/>
    <w:rsid w:val="00F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278CA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4">
    <w:name w:val="Обычный (веб) Знак"/>
    <w:link w:val="a3"/>
    <w:uiPriority w:val="99"/>
    <w:locked/>
    <w:rsid w:val="00F278CA"/>
    <w:rPr>
      <w:rFonts w:ascii="Arial" w:eastAsia="Times New Roman" w:hAnsi="Arial" w:cs="Arial"/>
      <w:color w:val="0000A0"/>
      <w:lang w:eastAsia="ru-RU"/>
    </w:rPr>
  </w:style>
  <w:style w:type="paragraph" w:styleId="a5">
    <w:name w:val="No Spacing"/>
    <w:link w:val="a6"/>
    <w:uiPriority w:val="1"/>
    <w:qFormat/>
    <w:rsid w:val="00F27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27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278CA"/>
    <w:rPr>
      <w:b/>
      <w:bCs/>
    </w:rPr>
  </w:style>
  <w:style w:type="character" w:customStyle="1" w:styleId="FontStyle11">
    <w:name w:val="Font Style11"/>
    <w:uiPriority w:val="99"/>
    <w:rsid w:val="00F278CA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278CA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4">
    <w:name w:val="Обычный (веб) Знак"/>
    <w:link w:val="a3"/>
    <w:uiPriority w:val="99"/>
    <w:locked/>
    <w:rsid w:val="00F278CA"/>
    <w:rPr>
      <w:rFonts w:ascii="Arial" w:eastAsia="Times New Roman" w:hAnsi="Arial" w:cs="Arial"/>
      <w:color w:val="0000A0"/>
      <w:lang w:eastAsia="ru-RU"/>
    </w:rPr>
  </w:style>
  <w:style w:type="paragraph" w:styleId="a5">
    <w:name w:val="No Spacing"/>
    <w:link w:val="a6"/>
    <w:uiPriority w:val="1"/>
    <w:qFormat/>
    <w:rsid w:val="00F27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27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278CA"/>
    <w:rPr>
      <w:b/>
      <w:bCs/>
    </w:rPr>
  </w:style>
  <w:style w:type="character" w:customStyle="1" w:styleId="FontStyle11">
    <w:name w:val="Font Style11"/>
    <w:uiPriority w:val="99"/>
    <w:rsid w:val="00F278C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10673</Characters>
  <Application>Microsoft Office Word</Application>
  <DocSecurity>0</DocSecurity>
  <Lines>88</Lines>
  <Paragraphs>25</Paragraphs>
  <ScaleCrop>false</ScaleCrop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2020-04-07T02:53:00Z</dcterms:created>
  <dcterms:modified xsi:type="dcterms:W3CDTF">2020-04-07T02:53:00Z</dcterms:modified>
</cp:coreProperties>
</file>