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8A" w:rsidRDefault="00D25A8A" w:rsidP="00D25A8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aps/>
          <w:sz w:val="32"/>
          <w:szCs w:val="20"/>
        </w:rPr>
      </w:pPr>
    </w:p>
    <w:p w:rsidR="00D25A8A" w:rsidRDefault="00D25A8A" w:rsidP="00D25A8A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25A8A" w:rsidRDefault="00D25A8A" w:rsidP="00D25A8A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25A8A" w:rsidRDefault="00D25A8A" w:rsidP="00D25A8A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25A8A" w:rsidRDefault="00D25A8A" w:rsidP="00D25A8A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25A8A" w:rsidRDefault="00D25A8A" w:rsidP="00D25A8A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25A8A" w:rsidRDefault="00D25A8A" w:rsidP="00D25A8A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25A8A" w:rsidRDefault="00D25A8A" w:rsidP="00D25A8A">
      <w:pPr>
        <w:tabs>
          <w:tab w:val="left" w:pos="567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</w:pPr>
    </w:p>
    <w:p w:rsidR="00D25A8A" w:rsidRDefault="00D25A8A" w:rsidP="00D25A8A">
      <w:pPr>
        <w:tabs>
          <w:tab w:val="left" w:pos="567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25.10.2018     №109</w:t>
      </w:r>
    </w:p>
    <w:p w:rsidR="00D25A8A" w:rsidRDefault="00D25A8A" w:rsidP="00D25A8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25A8A" w:rsidRDefault="00D25A8A" w:rsidP="00D25A8A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25A8A" w:rsidRDefault="00D25A8A" w:rsidP="00D25A8A">
      <w:pPr>
        <w:tabs>
          <w:tab w:val="left" w:pos="127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 изменений в постановление администрации Вассинского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19.08.2016 № 54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D25A8A" w:rsidRDefault="00D25A8A" w:rsidP="00D2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требований статьи 18 Федерального закона от 24.07.2007 г. №209-ФЗ «О развитии малого и среднего предпринимательства в РФ», администрация Вассинского сельсовета Тогучинского района Новосибирской области</w:t>
      </w:r>
    </w:p>
    <w:p w:rsidR="00D25A8A" w:rsidRDefault="00D25A8A" w:rsidP="00D2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5A8A" w:rsidRDefault="00D25A8A" w:rsidP="00D25A8A">
      <w:pPr>
        <w:tabs>
          <w:tab w:val="left" w:pos="709"/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1.Внести изменения в постановление администрации Вассинского сельсовета Тогучинского района Новосибирской области от 19.08.2016 № 54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</w:t>
      </w:r>
      <w:r>
        <w:rPr>
          <w:rFonts w:ascii="Times New Roman" w:hAnsi="Times New Roman"/>
          <w:sz w:val="28"/>
          <w:szCs w:val="28"/>
        </w:rPr>
        <w:lastRenderedPageBreak/>
        <w:t>во владение и (или) пользование на долгосрочной основе (в том числе по льготным ставкам арендной платы 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D25A8A" w:rsidRDefault="00D25A8A" w:rsidP="00D25A8A">
      <w:pPr>
        <w:tabs>
          <w:tab w:val="left" w:pos="709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2.В приложение №1 пункт 1 п.п.1.2 внести следующие изменения:</w:t>
      </w:r>
    </w:p>
    <w:p w:rsidR="00D25A8A" w:rsidRDefault="00D25A8A" w:rsidP="00D25A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уполномоченных на согласование сделки с соответствующим имуществом, может быть включено в перечни муниципального имущества, свободного от прав третьих лиц,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порядке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установленном настоящим постановлением,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D25A8A" w:rsidRDefault="00D25A8A" w:rsidP="00D25A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3.Опубликовать данное постановление в периодическом печатном издании органа местного самоуправления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и разместить  на официальном сайте администрации Вассинского сельсовета Тогучинского района Новосибирской области в сети Интернет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D25A8A" w:rsidRDefault="00D25A8A" w:rsidP="00D25A8A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D25A8A" w:rsidRDefault="00D25A8A" w:rsidP="00D25A8A">
      <w:pPr>
        <w:spacing w:after="0" w:line="240" w:lineRule="auto"/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Деревянко</w:t>
      </w:r>
      <w:proofErr w:type="spellEnd"/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45699</w:t>
      </w: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</w:p>
    <w:p w:rsidR="00D25A8A" w:rsidRDefault="00D25A8A" w:rsidP="00D25A8A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</w:p>
    <w:p w:rsidR="00D25A8A" w:rsidRDefault="00D25A8A" w:rsidP="00D25A8A"/>
    <w:p w:rsidR="00AE4727" w:rsidRDefault="00AE4727"/>
    <w:sectPr w:rsidR="00AE4727" w:rsidSect="00A4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5A8A"/>
    <w:rsid w:val="00AE4727"/>
    <w:rsid w:val="00D2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5A8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2019-02-07T03:37:00Z</dcterms:created>
  <dcterms:modified xsi:type="dcterms:W3CDTF">2019-02-07T03:38:00Z</dcterms:modified>
</cp:coreProperties>
</file>