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2" w:rsidRPr="00C94A05" w:rsidRDefault="003A7A82" w:rsidP="003A7A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E53">
        <w:rPr>
          <w:rFonts w:ascii="Times New Roman" w:hAnsi="Times New Roman" w:cs="Times New Roman"/>
          <w:sz w:val="28"/>
          <w:szCs w:val="28"/>
        </w:rPr>
        <w:t>АДМИНИСТРАЦИЯ</w:t>
      </w:r>
      <w:r w:rsidRPr="007F5E53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7F5E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5E53">
        <w:rPr>
          <w:rFonts w:ascii="Times New Roman" w:hAnsi="Times New Roman" w:cs="Times New Roman"/>
          <w:sz w:val="28"/>
          <w:szCs w:val="28"/>
        </w:rPr>
        <w:t xml:space="preserve">.2020        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с. Пойменное</w:t>
      </w: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 от 18.03.2020 № 25 «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О введении режима повышенной готовности на территории</w:t>
      </w: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 Новосибирской 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A7A82" w:rsidRPr="007F5E53" w:rsidRDefault="003A7A82" w:rsidP="003A7A8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7A82" w:rsidRDefault="003A7A82" w:rsidP="003A7A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A7A82" w:rsidRPr="007F5E53" w:rsidRDefault="003A7A82" w:rsidP="003A7A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E53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21.12.1994 № 68-ФЗ «О защите населения и территорий от чрезвычайных ситуаций природного и 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постановление Правительства</w:t>
      </w:r>
      <w:proofErr w:type="gramEnd"/>
      <w:r w:rsidRPr="007F5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E53">
        <w:rPr>
          <w:rFonts w:ascii="Times New Roman" w:hAnsi="Times New Roman" w:cs="Times New Roman"/>
          <w:sz w:val="28"/>
          <w:szCs w:val="28"/>
        </w:rPr>
        <w:t xml:space="preserve">Новосибирской области от 18.03.2020 № 72-п «О введении режима повышенной готовности на территории Новосибирской области», решением комиссии по предупреждению и ликвидации чрезвычайных ситуаций и обеспечению пожарной безопасности Правительства Новосибирской области (далее – комиссия) от 18.03.2020 № 8/1, в связи с угрозой завоза и распространения новой </w:t>
      </w:r>
      <w:proofErr w:type="spellStart"/>
      <w:r w:rsidRPr="007F5E5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7F5E5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7F5E53">
        <w:rPr>
          <w:rFonts w:ascii="Times New Roman" w:hAnsi="Times New Roman" w:cs="Times New Roman"/>
          <w:sz w:val="28"/>
          <w:szCs w:val="28"/>
        </w:rPr>
        <w:t>), администрация Вассинского сельсовета Тогучинского района Новосибирской области</w:t>
      </w:r>
      <w:proofErr w:type="gramEnd"/>
    </w:p>
    <w:p w:rsidR="003A7A82" w:rsidRDefault="003A7A82" w:rsidP="003A7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7A82" w:rsidRDefault="003A7A82" w:rsidP="003A7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E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7A82" w:rsidRDefault="003A7A82" w:rsidP="003A7A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A82" w:rsidRDefault="003A7A82" w:rsidP="003A7A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в постановление администрации Вассинского сельсовета Тогучинского района Новосибирской области  от 18.03.2020 № 25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О введении режима повышенной готовности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 Новосибирской 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3A7A82" w:rsidRDefault="003A7A82" w:rsidP="003A7A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A7A82" w:rsidRDefault="003A7A82" w:rsidP="003A7A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1.1.В пункте 3  подпункт 3 признать утратившим силу.</w:t>
      </w:r>
    </w:p>
    <w:p w:rsidR="003A7A82" w:rsidRDefault="003A7A82" w:rsidP="003A7A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A7A82" w:rsidRPr="007F5E53" w:rsidRDefault="003A7A82" w:rsidP="003A7A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1.2.В абзаце «г» подпункта 4, слова «указанных в подпункте 3 настоящего пункта, а также работников» исключить.</w:t>
      </w:r>
    </w:p>
    <w:p w:rsidR="003A7A82" w:rsidRDefault="003A7A82" w:rsidP="003A7A82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7A82" w:rsidRPr="00C94A05" w:rsidRDefault="003A7A82" w:rsidP="003A7A82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Pr="00C94A05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3A7A82" w:rsidRDefault="003A7A82" w:rsidP="003A7A82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A82" w:rsidRDefault="003A7A82" w:rsidP="003A7A82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3A7A82" w:rsidRDefault="003A7A82" w:rsidP="003A7A82">
      <w:pPr>
        <w:tabs>
          <w:tab w:val="left" w:pos="284"/>
          <w:tab w:val="left" w:pos="1276"/>
          <w:tab w:val="left" w:pos="1560"/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82" w:rsidRDefault="003A7A82" w:rsidP="003A7A8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3A7A82" w:rsidRDefault="003A7A82" w:rsidP="003A7A82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3A7A82" w:rsidRDefault="003A7A82" w:rsidP="003A7A82">
      <w:pPr>
        <w:tabs>
          <w:tab w:val="left" w:pos="284"/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A82" w:rsidRDefault="003A7A82" w:rsidP="003A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D5A" w:rsidRDefault="00DD1D5A"/>
    <w:sectPr w:rsidR="00DD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A82"/>
    <w:rsid w:val="003A7A82"/>
    <w:rsid w:val="00DD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7A8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A7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2020-06-09T03:32:00Z</dcterms:created>
  <dcterms:modified xsi:type="dcterms:W3CDTF">2020-06-09T03:32:00Z</dcterms:modified>
</cp:coreProperties>
</file>