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28" w:rsidRPr="00F87E16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АДМИНИСТРАЦИЯ</w:t>
      </w:r>
      <w:r w:rsidRPr="00F87E16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E25528" w:rsidRPr="00F87E16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25528" w:rsidRPr="00F87E16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5528" w:rsidRPr="00F87E16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528" w:rsidRPr="00F87E16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5528" w:rsidRPr="00F87E16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528" w:rsidRPr="00551FCE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F87E16">
        <w:rPr>
          <w:rFonts w:ascii="Times New Roman" w:hAnsi="Times New Roman" w:cs="Times New Roman"/>
          <w:sz w:val="28"/>
          <w:szCs w:val="28"/>
        </w:rPr>
        <w:t>.</w:t>
      </w:r>
      <w:r w:rsidRPr="00551F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E16">
        <w:rPr>
          <w:rFonts w:ascii="Times New Roman" w:hAnsi="Times New Roman" w:cs="Times New Roman"/>
          <w:sz w:val="28"/>
          <w:szCs w:val="28"/>
        </w:rPr>
        <w:t>.20</w:t>
      </w:r>
      <w:r w:rsidRPr="00551FCE">
        <w:rPr>
          <w:rFonts w:ascii="Times New Roman" w:hAnsi="Times New Roman" w:cs="Times New Roman"/>
          <w:sz w:val="28"/>
          <w:szCs w:val="28"/>
        </w:rPr>
        <w:t>20</w:t>
      </w:r>
      <w:r w:rsidRPr="00F87E16">
        <w:rPr>
          <w:rFonts w:ascii="Times New Roman" w:hAnsi="Times New Roman" w:cs="Times New Roman"/>
          <w:sz w:val="28"/>
          <w:szCs w:val="28"/>
        </w:rPr>
        <w:t xml:space="preserve">   </w:t>
      </w:r>
      <w:r w:rsidRPr="00551F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7E1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1FCE">
        <w:rPr>
          <w:rFonts w:ascii="Times New Roman" w:hAnsi="Times New Roman" w:cs="Times New Roman"/>
          <w:sz w:val="28"/>
          <w:szCs w:val="28"/>
        </w:rPr>
        <w:t>9</w:t>
      </w:r>
    </w:p>
    <w:p w:rsidR="00E25528" w:rsidRPr="00F87E16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528" w:rsidRPr="00F87E16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с. Пойменное</w:t>
      </w:r>
    </w:p>
    <w:p w:rsidR="00E25528" w:rsidRPr="00F87E16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528" w:rsidRPr="00F87E16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76" Об утверждении административного регламента предоставления муниципальной услуги по  присвоению, изменению и аннулированию адресов объектов недвижимости"</w:t>
      </w:r>
    </w:p>
    <w:p w:rsidR="00E25528" w:rsidRPr="00F87E16" w:rsidRDefault="00E25528" w:rsidP="00E25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528" w:rsidRPr="00F87E16" w:rsidRDefault="00E25528" w:rsidP="00E25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 xml:space="preserve">         В целях приведения административного регламента предоставления муниципальной услуги по присвоению, изменению и аннулированию адресов объектов недвижимости в соответствие с федеральным  законодательством и требованиями юридико-технического оформления, на основании Экспертного заключения Министерства Юстиции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87E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7E16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3310</w:t>
      </w:r>
      <w:r w:rsidRPr="00F87E16">
        <w:rPr>
          <w:rFonts w:ascii="Times New Roman" w:hAnsi="Times New Roman" w:cs="Times New Roman"/>
          <w:sz w:val="28"/>
          <w:szCs w:val="28"/>
        </w:rPr>
        <w:t>-03-12/9, администрация Вассинского сельсовета Тогучинского района Новосибирской области</w:t>
      </w:r>
    </w:p>
    <w:p w:rsidR="00E25528" w:rsidRPr="00F87E16" w:rsidRDefault="00E25528" w:rsidP="00E25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E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7E1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25528" w:rsidRDefault="00E25528" w:rsidP="00E25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16">
        <w:rPr>
          <w:rFonts w:ascii="Times New Roman" w:hAnsi="Times New Roman" w:cs="Times New Roman"/>
          <w:sz w:val="28"/>
          <w:szCs w:val="28"/>
        </w:rPr>
        <w:t xml:space="preserve">  1.Внести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F87E16">
        <w:rPr>
          <w:rFonts w:ascii="Times New Roman" w:hAnsi="Times New Roman" w:cs="Times New Roman"/>
          <w:sz w:val="28"/>
          <w:szCs w:val="28"/>
        </w:rPr>
        <w:t xml:space="preserve"> администрации Вассинского сельсовета Тогучинского района Новосибирской области от 06.12.2011 № 76</w:t>
      </w:r>
      <w:r>
        <w:rPr>
          <w:rFonts w:ascii="Times New Roman" w:hAnsi="Times New Roman" w:cs="Times New Roman"/>
          <w:sz w:val="28"/>
          <w:szCs w:val="28"/>
        </w:rPr>
        <w:t xml:space="preserve">  "</w:t>
      </w:r>
      <w:r w:rsidRPr="00F87E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 присвоению, изменению  и аннулированию ад</w:t>
      </w:r>
      <w:r>
        <w:rPr>
          <w:rFonts w:ascii="Times New Roman" w:hAnsi="Times New Roman" w:cs="Times New Roman"/>
          <w:sz w:val="28"/>
          <w:szCs w:val="28"/>
        </w:rPr>
        <w:t>ресов объектов недвижимости"»</w:t>
      </w:r>
      <w:r w:rsidRPr="00F87E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5528" w:rsidRDefault="00E25528" w:rsidP="00E25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3  подпункта 2.6.1. раздела 2 административного регламента считать утратившим силу.</w:t>
      </w:r>
    </w:p>
    <w:p w:rsidR="00E25528" w:rsidRDefault="00E25528" w:rsidP="00E2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Данное постановление опубликовать в периодическом печатном издании органа местного самоуправления «Вассинский Вестник».</w:t>
      </w:r>
    </w:p>
    <w:p w:rsidR="00E25528" w:rsidRDefault="00E25528" w:rsidP="00E25528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исполнения настоящего постановления оставляю за собой</w:t>
      </w:r>
    </w:p>
    <w:p w:rsidR="00E25528" w:rsidRDefault="00E25528" w:rsidP="00E25528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528" w:rsidRDefault="00E25528" w:rsidP="00E25528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E25528" w:rsidRDefault="00E25528" w:rsidP="00E25528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25528" w:rsidRDefault="00E25528" w:rsidP="00E25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F2DB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F2DB0">
        <w:rPr>
          <w:rFonts w:ascii="Times New Roman" w:hAnsi="Times New Roman" w:cs="Times New Roman"/>
          <w:sz w:val="28"/>
          <w:szCs w:val="28"/>
        </w:rPr>
        <w:t xml:space="preserve">С.В.Федорчук         </w:t>
      </w:r>
    </w:p>
    <w:p w:rsidR="00E25528" w:rsidRDefault="00E25528" w:rsidP="00E25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528" w:rsidRDefault="00E25528" w:rsidP="00E255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25528" w:rsidRDefault="00E25528" w:rsidP="00E255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25528" w:rsidRDefault="00E25528" w:rsidP="00E255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25528" w:rsidRDefault="00E25528" w:rsidP="00E255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25528" w:rsidRDefault="00E25528" w:rsidP="00E255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25528" w:rsidRDefault="00E25528" w:rsidP="00E255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E25528" w:rsidRDefault="00E25528" w:rsidP="00E255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45-699</w:t>
      </w:r>
    </w:p>
    <w:p w:rsidR="00B72E4F" w:rsidRDefault="00B72E4F"/>
    <w:sectPr w:rsidR="00B7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528"/>
    <w:rsid w:val="00B72E4F"/>
    <w:rsid w:val="00E2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552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25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2020-07-13T02:34:00Z</dcterms:created>
  <dcterms:modified xsi:type="dcterms:W3CDTF">2020-07-13T02:34:00Z</dcterms:modified>
</cp:coreProperties>
</file>