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6" w:rsidRPr="00785556" w:rsidRDefault="00785556" w:rsidP="00785556">
      <w:pPr>
        <w:pStyle w:val="a5"/>
        <w:ind w:right="-55"/>
        <w:jc w:val="left"/>
        <w:rPr>
          <w:b w:val="0"/>
          <w:bCs w:val="0"/>
          <w:szCs w:val="28"/>
        </w:rPr>
      </w:pPr>
    </w:p>
    <w:tbl>
      <w:tblPr>
        <w:tblpPr w:leftFromText="180" w:rightFromText="180" w:vertAnchor="text" w:horzAnchor="margin" w:tblpY="68"/>
        <w:tblW w:w="0" w:type="auto"/>
        <w:tblLook w:val="0000"/>
      </w:tblPr>
      <w:tblGrid>
        <w:gridCol w:w="4404"/>
        <w:gridCol w:w="5059"/>
      </w:tblGrid>
      <w:tr w:rsidR="002F6584" w:rsidRPr="00003589" w:rsidTr="0097360D">
        <w:tc>
          <w:tcPr>
            <w:tcW w:w="9463" w:type="dxa"/>
            <w:gridSpan w:val="2"/>
          </w:tcPr>
          <w:p w:rsidR="002F6584" w:rsidRPr="00B12C2E" w:rsidRDefault="002F6584" w:rsidP="002F6584">
            <w:pPr>
              <w:pStyle w:val="a5"/>
              <w:rPr>
                <w:b w:val="0"/>
                <w:szCs w:val="28"/>
              </w:rPr>
            </w:pPr>
            <w:r w:rsidRPr="00B12C2E">
              <w:rPr>
                <w:b w:val="0"/>
                <w:szCs w:val="28"/>
              </w:rPr>
              <w:t>АДМИНИСТРАЦИЯ</w:t>
            </w:r>
          </w:p>
          <w:p w:rsidR="002F6584" w:rsidRPr="00B12C2E" w:rsidRDefault="002F6584" w:rsidP="002F6584">
            <w:pPr>
              <w:pStyle w:val="a5"/>
              <w:rPr>
                <w:b w:val="0"/>
                <w:szCs w:val="28"/>
              </w:rPr>
            </w:pPr>
            <w:r w:rsidRPr="00B12C2E">
              <w:rPr>
                <w:b w:val="0"/>
                <w:szCs w:val="28"/>
              </w:rPr>
              <w:t>ВАССИНСКОГО СЕЛЬСОВЕТА</w:t>
            </w:r>
          </w:p>
          <w:p w:rsidR="002F6584" w:rsidRPr="00B12C2E" w:rsidRDefault="002F6584" w:rsidP="002F6584">
            <w:pPr>
              <w:pStyle w:val="a5"/>
              <w:rPr>
                <w:b w:val="0"/>
                <w:szCs w:val="28"/>
              </w:rPr>
            </w:pPr>
            <w:r w:rsidRPr="00B12C2E">
              <w:rPr>
                <w:b w:val="0"/>
                <w:szCs w:val="28"/>
              </w:rPr>
              <w:t>ТОГУЧИНСКОГО РАЙОНА</w:t>
            </w:r>
          </w:p>
          <w:p w:rsidR="002F6584" w:rsidRPr="00B12C2E" w:rsidRDefault="002F6584" w:rsidP="002F6584">
            <w:pPr>
              <w:pStyle w:val="a5"/>
              <w:ind w:right="-55"/>
              <w:rPr>
                <w:b w:val="0"/>
                <w:szCs w:val="28"/>
              </w:rPr>
            </w:pPr>
            <w:r w:rsidRPr="00B12C2E">
              <w:rPr>
                <w:b w:val="0"/>
                <w:szCs w:val="28"/>
              </w:rPr>
              <w:t>НОВОСИБИРСКОЙ ОБЛАСТИ</w:t>
            </w:r>
          </w:p>
        </w:tc>
      </w:tr>
      <w:tr w:rsidR="002F6584" w:rsidRPr="00003589" w:rsidTr="0097360D">
        <w:trPr>
          <w:trHeight w:val="567"/>
        </w:trPr>
        <w:tc>
          <w:tcPr>
            <w:tcW w:w="9463" w:type="dxa"/>
            <w:gridSpan w:val="2"/>
          </w:tcPr>
          <w:p w:rsidR="002F6584" w:rsidRPr="00B12C2E" w:rsidRDefault="002F6584" w:rsidP="002F6584">
            <w:pPr>
              <w:pStyle w:val="a5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2F6584" w:rsidRPr="00003589" w:rsidTr="0097360D">
        <w:tc>
          <w:tcPr>
            <w:tcW w:w="9463" w:type="dxa"/>
            <w:gridSpan w:val="2"/>
          </w:tcPr>
          <w:p w:rsidR="002F6584" w:rsidRPr="00B12C2E" w:rsidRDefault="002F6584" w:rsidP="002F6584">
            <w:pPr>
              <w:pStyle w:val="a5"/>
              <w:ind w:right="-55"/>
              <w:rPr>
                <w:b w:val="0"/>
                <w:bCs w:val="0"/>
                <w:szCs w:val="28"/>
              </w:rPr>
            </w:pPr>
            <w:r w:rsidRPr="00B12C2E">
              <w:rPr>
                <w:b w:val="0"/>
                <w:szCs w:val="28"/>
              </w:rPr>
              <w:t>ПОСТАНОВЛЕНИЕ</w:t>
            </w:r>
          </w:p>
        </w:tc>
      </w:tr>
      <w:tr w:rsidR="002F6584" w:rsidRPr="00003589" w:rsidTr="0097360D">
        <w:trPr>
          <w:trHeight w:val="567"/>
        </w:trPr>
        <w:tc>
          <w:tcPr>
            <w:tcW w:w="9463" w:type="dxa"/>
            <w:gridSpan w:val="2"/>
          </w:tcPr>
          <w:p w:rsidR="002F6584" w:rsidRPr="00B12C2E" w:rsidRDefault="002F6584" w:rsidP="002F6584">
            <w:pPr>
              <w:pStyle w:val="a5"/>
              <w:ind w:right="-55"/>
              <w:rPr>
                <w:b w:val="0"/>
                <w:bCs w:val="0"/>
                <w:szCs w:val="28"/>
              </w:rPr>
            </w:pPr>
          </w:p>
          <w:p w:rsidR="002F6584" w:rsidRPr="00B12C2E" w:rsidRDefault="002F6584" w:rsidP="002F6584">
            <w:pPr>
              <w:pStyle w:val="a5"/>
              <w:ind w:right="-55"/>
              <w:rPr>
                <w:b w:val="0"/>
                <w:bCs w:val="0"/>
                <w:szCs w:val="28"/>
              </w:rPr>
            </w:pPr>
            <w:r w:rsidRPr="00B12C2E">
              <w:rPr>
                <w:b w:val="0"/>
                <w:bCs w:val="0"/>
                <w:szCs w:val="28"/>
              </w:rPr>
              <w:t>с.</w:t>
            </w:r>
            <w:r>
              <w:rPr>
                <w:b w:val="0"/>
                <w:bCs w:val="0"/>
                <w:szCs w:val="28"/>
              </w:rPr>
              <w:t xml:space="preserve"> </w:t>
            </w:r>
            <w:r w:rsidRPr="00B12C2E">
              <w:rPr>
                <w:b w:val="0"/>
                <w:bCs w:val="0"/>
                <w:szCs w:val="28"/>
              </w:rPr>
              <w:t>Пойменное</w:t>
            </w:r>
          </w:p>
          <w:p w:rsidR="002F6584" w:rsidRPr="00B12C2E" w:rsidRDefault="002F6584" w:rsidP="002F6584">
            <w:pPr>
              <w:pStyle w:val="a5"/>
              <w:ind w:right="-55"/>
              <w:rPr>
                <w:szCs w:val="28"/>
              </w:rPr>
            </w:pPr>
          </w:p>
        </w:tc>
      </w:tr>
      <w:tr w:rsidR="002F6584" w:rsidRPr="00003589" w:rsidTr="0097360D">
        <w:tc>
          <w:tcPr>
            <w:tcW w:w="4404" w:type="dxa"/>
            <w:vAlign w:val="center"/>
          </w:tcPr>
          <w:p w:rsidR="002F6584" w:rsidRPr="00B12C2E" w:rsidRDefault="002F6584" w:rsidP="002F6584">
            <w:pPr>
              <w:pStyle w:val="a5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                 14</w:t>
            </w:r>
            <w:r w:rsidRPr="00B12C2E">
              <w:rPr>
                <w:b w:val="0"/>
                <w:szCs w:val="28"/>
              </w:rPr>
              <w:t>.09.20</w:t>
            </w:r>
            <w:r>
              <w:rPr>
                <w:b w:val="0"/>
                <w:szCs w:val="28"/>
              </w:rPr>
              <w:t>20</w:t>
            </w:r>
          </w:p>
        </w:tc>
        <w:tc>
          <w:tcPr>
            <w:tcW w:w="5059" w:type="dxa"/>
            <w:vAlign w:val="center"/>
          </w:tcPr>
          <w:p w:rsidR="002F6584" w:rsidRPr="00B12C2E" w:rsidRDefault="002F6584" w:rsidP="002F6584">
            <w:pPr>
              <w:pStyle w:val="a5"/>
              <w:ind w:right="-55"/>
              <w:jc w:val="left"/>
              <w:rPr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 </w:t>
            </w:r>
            <w:r w:rsidRPr="00B12C2E">
              <w:rPr>
                <w:b w:val="0"/>
                <w:bCs w:val="0"/>
                <w:szCs w:val="28"/>
              </w:rPr>
              <w:t xml:space="preserve">№ </w:t>
            </w:r>
            <w:r>
              <w:rPr>
                <w:b w:val="0"/>
                <w:bCs w:val="0"/>
                <w:szCs w:val="28"/>
              </w:rPr>
              <w:t>82</w:t>
            </w:r>
          </w:p>
        </w:tc>
      </w:tr>
      <w:tr w:rsidR="002F6584" w:rsidRPr="00003589" w:rsidTr="0097360D">
        <w:trPr>
          <w:trHeight w:val="333"/>
        </w:trPr>
        <w:tc>
          <w:tcPr>
            <w:tcW w:w="9463" w:type="dxa"/>
            <w:gridSpan w:val="2"/>
          </w:tcPr>
          <w:p w:rsidR="002F6584" w:rsidRPr="00B12C2E" w:rsidRDefault="002F6584" w:rsidP="002F6584">
            <w:pPr>
              <w:pStyle w:val="a5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2F6584" w:rsidRPr="00003589" w:rsidTr="0097360D">
        <w:trPr>
          <w:trHeight w:val="567"/>
        </w:trPr>
        <w:tc>
          <w:tcPr>
            <w:tcW w:w="9463" w:type="dxa"/>
            <w:gridSpan w:val="2"/>
          </w:tcPr>
          <w:p w:rsidR="002F6584" w:rsidRPr="00B12C2E" w:rsidRDefault="002F6584" w:rsidP="002F6584">
            <w:pPr>
              <w:pStyle w:val="a5"/>
              <w:ind w:right="-55"/>
              <w:rPr>
                <w:rFonts w:eastAsiaTheme="minorEastAsia"/>
                <w:b w:val="0"/>
                <w:szCs w:val="28"/>
              </w:rPr>
            </w:pPr>
            <w:r w:rsidRPr="00B12C2E">
              <w:rPr>
                <w:rStyle w:val="FontStyle15"/>
                <w:b w:val="0"/>
                <w:sz w:val="28"/>
                <w:szCs w:val="28"/>
              </w:rPr>
              <w:t xml:space="preserve">Об утверждении </w:t>
            </w:r>
            <w:r w:rsidRPr="00B12C2E">
              <w:rPr>
                <w:b w:val="0"/>
                <w:szCs w:val="28"/>
              </w:rPr>
              <w:t xml:space="preserve">Порядка </w:t>
            </w:r>
            <w:r>
              <w:rPr>
                <w:rFonts w:eastAsiaTheme="minorEastAsia"/>
                <w:b w:val="0"/>
                <w:szCs w:val="28"/>
              </w:rPr>
              <w:t>содержания и ремонт</w:t>
            </w:r>
          </w:p>
          <w:p w:rsidR="002F6584" w:rsidRPr="00B12C2E" w:rsidRDefault="002F6584" w:rsidP="002F6584">
            <w:pPr>
              <w:pStyle w:val="a5"/>
              <w:ind w:right="-55"/>
              <w:rPr>
                <w:rFonts w:eastAsiaTheme="minorEastAsia"/>
                <w:b w:val="0"/>
                <w:szCs w:val="28"/>
              </w:rPr>
            </w:pPr>
            <w:r w:rsidRPr="00B12C2E">
              <w:rPr>
                <w:rFonts w:eastAsiaTheme="minorEastAsia"/>
                <w:b w:val="0"/>
                <w:szCs w:val="28"/>
              </w:rPr>
              <w:t>автомобильных дорог общего пользования</w:t>
            </w:r>
          </w:p>
          <w:p w:rsidR="002F6584" w:rsidRPr="00B12C2E" w:rsidRDefault="002F6584" w:rsidP="002F6584">
            <w:pPr>
              <w:pStyle w:val="a5"/>
              <w:ind w:right="-55"/>
              <w:rPr>
                <w:b w:val="0"/>
                <w:szCs w:val="28"/>
              </w:rPr>
            </w:pPr>
            <w:r w:rsidRPr="00B12C2E">
              <w:rPr>
                <w:rFonts w:eastAsiaTheme="minorEastAsia"/>
                <w:b w:val="0"/>
                <w:szCs w:val="28"/>
              </w:rPr>
              <w:t xml:space="preserve">местного значения </w:t>
            </w:r>
            <w:r>
              <w:rPr>
                <w:rFonts w:eastAsiaTheme="minorEastAsia"/>
                <w:b w:val="0"/>
                <w:szCs w:val="28"/>
              </w:rPr>
              <w:t>Вассинского сельсовета</w:t>
            </w:r>
          </w:p>
          <w:p w:rsidR="002F6584" w:rsidRPr="00B12C2E" w:rsidRDefault="002F6584" w:rsidP="002F6584">
            <w:pPr>
              <w:pStyle w:val="a5"/>
              <w:ind w:right="-55"/>
              <w:rPr>
                <w:b w:val="0"/>
                <w:bCs w:val="0"/>
                <w:szCs w:val="28"/>
              </w:rPr>
            </w:pPr>
            <w:r w:rsidRPr="00B12C2E">
              <w:rPr>
                <w:b w:val="0"/>
                <w:szCs w:val="28"/>
              </w:rPr>
              <w:t>Тогучинского района Новосибирской области</w:t>
            </w:r>
          </w:p>
        </w:tc>
      </w:tr>
    </w:tbl>
    <w:p w:rsidR="002F6584" w:rsidRDefault="002F6584" w:rsidP="002F65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F6584" w:rsidRDefault="002F6584" w:rsidP="002F6584">
      <w:pPr>
        <w:pStyle w:val="a9"/>
        <w:jc w:val="both"/>
      </w:pPr>
      <w:r>
        <w:t xml:space="preserve">         </w:t>
      </w: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</w:pPr>
    </w:p>
    <w:p w:rsidR="002F6584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proofErr w:type="gramStart"/>
      <w:r w:rsidRPr="00F700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</w:t>
      </w:r>
      <w:r w:rsidRPr="00F700AE">
        <w:rPr>
          <w:rStyle w:val="FontStyle15"/>
          <w:sz w:val="28"/>
          <w:szCs w:val="28"/>
        </w:rPr>
        <w:t>руководствуясь Уставом</w:t>
      </w:r>
      <w:r w:rsidRPr="00F700AE">
        <w:rPr>
          <w:rFonts w:ascii="Times New Roman" w:hAnsi="Times New Roman" w:cs="Times New Roman"/>
          <w:sz w:val="28"/>
          <w:szCs w:val="28"/>
        </w:rPr>
        <w:t xml:space="preserve"> Вассинского сельсовета, администрация Вассинского сельсовета  Тогучинского района 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2F6584" w:rsidRPr="00F700A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0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6584" w:rsidRPr="00F700A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0AE">
        <w:rPr>
          <w:rFonts w:ascii="Times New Roman" w:hAnsi="Times New Roman" w:cs="Times New Roman"/>
          <w:sz w:val="28"/>
          <w:szCs w:val="28"/>
        </w:rPr>
        <w:t>1.</w:t>
      </w:r>
      <w:r w:rsidRPr="00F700AE">
        <w:rPr>
          <w:rStyle w:val="FontStyle15"/>
          <w:sz w:val="28"/>
          <w:szCs w:val="28"/>
        </w:rPr>
        <w:t xml:space="preserve">Утвердить </w:t>
      </w:r>
      <w:r w:rsidRPr="00F700AE">
        <w:rPr>
          <w:rFonts w:ascii="Times New Roman" w:hAnsi="Times New Roman" w:cs="Times New Roman"/>
          <w:sz w:val="28"/>
          <w:szCs w:val="28"/>
        </w:rPr>
        <w:t>Порядок содержания и ремонт автомобильных дорог общего пользования местного значения Вассинского сельсовета Тогучинского района Новосибирской области</w:t>
      </w:r>
      <w:r w:rsidRPr="00F700AE">
        <w:rPr>
          <w:rStyle w:val="FontStyle15"/>
          <w:sz w:val="28"/>
          <w:szCs w:val="28"/>
        </w:rPr>
        <w:t xml:space="preserve"> (приложение № 1).</w:t>
      </w:r>
    </w:p>
    <w:p w:rsidR="002F6584" w:rsidRPr="00F700A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00A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2F6584" w:rsidRPr="00F700AE" w:rsidRDefault="002F6584" w:rsidP="002F658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AE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2F6584" w:rsidRPr="00F700A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B12C2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 w:rsidRPr="00B12C2E">
        <w:rPr>
          <w:rFonts w:ascii="Times New Roman" w:hAnsi="Times New Roman" w:cs="Times New Roman"/>
          <w:sz w:val="28"/>
          <w:szCs w:val="28"/>
        </w:rPr>
        <w:tab/>
      </w:r>
    </w:p>
    <w:p w:rsidR="002F6584" w:rsidRPr="00B12C2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F6584" w:rsidRPr="00B12C2E" w:rsidRDefault="002F6584" w:rsidP="002F65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F6584" w:rsidRDefault="002F6584" w:rsidP="002F6584">
      <w:pPr>
        <w:rPr>
          <w:szCs w:val="28"/>
        </w:rPr>
      </w:pPr>
    </w:p>
    <w:p w:rsidR="002F6584" w:rsidRDefault="002F6584" w:rsidP="002F6584">
      <w:pPr>
        <w:rPr>
          <w:sz w:val="18"/>
          <w:szCs w:val="18"/>
        </w:rPr>
      </w:pPr>
    </w:p>
    <w:p w:rsidR="002F6584" w:rsidRPr="00B12C2E" w:rsidRDefault="002F6584" w:rsidP="002F6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sub_1000"/>
    </w:p>
    <w:p w:rsidR="002F6584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2F6584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6584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Деревянко Т.В.</w:t>
      </w:r>
    </w:p>
    <w:p w:rsidR="002F6584" w:rsidRPr="00F700A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45-699</w:t>
      </w:r>
    </w:p>
    <w:p w:rsidR="002F6584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6584" w:rsidRPr="00B12C2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2F6584" w:rsidRPr="00B12C2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F6584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Вассинского сельсовета</w:t>
      </w:r>
    </w:p>
    <w:p w:rsidR="002F6584" w:rsidRPr="00B12C2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Тогучинского района</w:t>
      </w:r>
    </w:p>
    <w:p w:rsidR="002F6584" w:rsidRPr="00B12C2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2F6584" w:rsidRPr="00B12C2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B12C2E">
        <w:rPr>
          <w:rFonts w:ascii="Times New Roman" w:eastAsia="Times New Roman" w:hAnsi="Times New Roman" w:cs="Times New Roman"/>
          <w:bCs/>
          <w:sz w:val="24"/>
          <w:szCs w:val="24"/>
        </w:rPr>
        <w:t>.09.20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B1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82</w:t>
      </w:r>
    </w:p>
    <w:bookmarkEnd w:id="0"/>
    <w:p w:rsidR="002F6584" w:rsidRPr="00003589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584" w:rsidRPr="00B12C2E" w:rsidRDefault="002F6584" w:rsidP="002F6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2F6584" w:rsidRPr="00B12C2E" w:rsidRDefault="002F6584" w:rsidP="002F65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2C2E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содержания и ремонт автомобильных дорог общего пользования местного значения Вассинского сельсовета Тогучинского района Новосибирской области</w:t>
      </w:r>
    </w:p>
    <w:p w:rsidR="002F6584" w:rsidRPr="00B12C2E" w:rsidRDefault="002F6584" w:rsidP="002F6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2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с учетом требований нормативных правовых актов Российской Федерации в сфере дорожного хозяйства и определяет вопросы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планирования, выполнения и приемки работ по содержанию и ремонту дорог, а также вопросы финансирования работ.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Данный Порядок не определяет регламент проведения капитального ремонта автомобильных работ.</w:t>
      </w:r>
    </w:p>
    <w:p w:rsidR="002F6584" w:rsidRPr="00B12C2E" w:rsidRDefault="002F6584" w:rsidP="002F65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1"/>
      <w:r w:rsidRPr="00B12C2E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p w:rsidR="002F6584" w:rsidRPr="00B12C2E" w:rsidRDefault="002F6584" w:rsidP="002F6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2C2E">
        <w:rPr>
          <w:rFonts w:ascii="Times New Roman" w:hAnsi="Times New Roman" w:cs="Times New Roman"/>
          <w:sz w:val="28"/>
          <w:szCs w:val="28"/>
        </w:rPr>
        <w:t>1. Понятия, применяемые в настоящем Порядке.</w:t>
      </w:r>
    </w:p>
    <w:bookmarkEnd w:id="2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2E">
        <w:rPr>
          <w:rStyle w:val="a8"/>
          <w:rFonts w:ascii="Times New Roman" w:hAnsi="Times New Roman" w:cs="Times New Roman"/>
          <w:b w:val="0"/>
          <w:sz w:val="28"/>
          <w:szCs w:val="28"/>
        </w:rPr>
        <w:t>автомобильная дорога</w:t>
      </w:r>
      <w:r w:rsidRPr="00B12C2E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автомобильные дороги общего пользования местного значения </w:t>
      </w:r>
      <w:r w:rsidRPr="00B12C2E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C2E">
        <w:rPr>
          <w:rFonts w:ascii="Times New Roman" w:hAnsi="Times New Roman" w:cs="Times New Roman"/>
          <w:sz w:val="28"/>
          <w:szCs w:val="28"/>
        </w:rPr>
        <w:t xml:space="preserve"> - автомобильные дороги общего пользования в границах Вассинского сельсовета Тогучинского района Новосибирской области,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687">
        <w:rPr>
          <w:rStyle w:val="a8"/>
          <w:rFonts w:ascii="Times New Roman" w:hAnsi="Times New Roman" w:cs="Times New Roman"/>
          <w:b w:val="0"/>
          <w:sz w:val="28"/>
          <w:szCs w:val="28"/>
        </w:rPr>
        <w:t>ремонт автомобильной дороги</w:t>
      </w:r>
      <w:r w:rsidRPr="00B12C2E">
        <w:rPr>
          <w:rFonts w:ascii="Times New Roman" w:hAnsi="Times New Roman" w:cs="Times New Roman"/>
          <w:sz w:val="28"/>
          <w:szCs w:val="28"/>
        </w:rP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687">
        <w:rPr>
          <w:rStyle w:val="a8"/>
          <w:rFonts w:ascii="Times New Roman" w:hAnsi="Times New Roman" w:cs="Times New Roman"/>
          <w:b w:val="0"/>
          <w:sz w:val="28"/>
          <w:szCs w:val="28"/>
        </w:rPr>
        <w:t>содержание автомобильной дороги</w:t>
      </w:r>
      <w:r w:rsidRPr="00B12C2E">
        <w:rPr>
          <w:rFonts w:ascii="Times New Roman" w:hAnsi="Times New Roman" w:cs="Times New Roman"/>
          <w:sz w:val="28"/>
          <w:szCs w:val="28"/>
        </w:rPr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B12C2E">
        <w:rPr>
          <w:rFonts w:ascii="Times New Roman" w:hAnsi="Times New Roman" w:cs="Times New Roman"/>
          <w:sz w:val="28"/>
          <w:szCs w:val="28"/>
        </w:rPr>
        <w:t>2. Предмет регулирования настоящего Порядка:</w:t>
      </w:r>
    </w:p>
    <w:bookmarkEnd w:id="3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lastRenderedPageBreak/>
        <w:t>1) настоящий Порядок определяет правила организации и проведения работ по ремонту и содержанию автомобильных дорог общего пользования местного значения Вассинского сельсовета Тогучинского района Новосибирской области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C2E">
        <w:rPr>
          <w:rFonts w:ascii="Times New Roman" w:hAnsi="Times New Roman" w:cs="Times New Roman"/>
          <w:sz w:val="28"/>
          <w:szCs w:val="28"/>
        </w:rPr>
        <w:t>(далее - автомобильные дороги), включенных в реестр муниципального имущества Вассинского сельсовета Тогучинского района Новосибирской области.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r w:rsidRPr="00B12C2E">
        <w:rPr>
          <w:rFonts w:ascii="Times New Roman" w:hAnsi="Times New Roman" w:cs="Times New Roman"/>
          <w:sz w:val="28"/>
          <w:szCs w:val="28"/>
        </w:rPr>
        <w:t>3. Мероприятия по организации и проведению работ по содержанию и ремонту автомобильных дорог.</w:t>
      </w:r>
    </w:p>
    <w:bookmarkEnd w:id="4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"/>
      <w:r w:rsidRPr="00B12C2E">
        <w:rPr>
          <w:rFonts w:ascii="Times New Roman" w:hAnsi="Times New Roman" w:cs="Times New Roman"/>
          <w:sz w:val="28"/>
          <w:szCs w:val="28"/>
        </w:rPr>
        <w:t>1) оценку технического состояния автомобильных дорог, которая производится подрядными организациями;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B12C2E">
        <w:rPr>
          <w:rFonts w:ascii="Times New Roman" w:hAnsi="Times New Roman" w:cs="Times New Roman"/>
          <w:sz w:val="28"/>
          <w:szCs w:val="28"/>
        </w:rPr>
        <w:t>2) разработку локальных сметных расчетов стоимости или нормативов затрат по ремонту и содержанию автомобильных дорог, при необходимости проведения капитального ремонта дорог - разработку проектов работ, которая производится подрядными организациями;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r w:rsidRPr="00B12C2E">
        <w:rPr>
          <w:rFonts w:ascii="Times New Roman" w:hAnsi="Times New Roman" w:cs="Times New Roman"/>
          <w:sz w:val="28"/>
          <w:szCs w:val="28"/>
        </w:rPr>
        <w:t>3) проведение работ по ремонту и (или) содержанию автомобильных дорог;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 w:rsidRPr="00B12C2E">
        <w:rPr>
          <w:rFonts w:ascii="Times New Roman" w:hAnsi="Times New Roman" w:cs="Times New Roman"/>
          <w:sz w:val="28"/>
          <w:szCs w:val="28"/>
        </w:rPr>
        <w:t>4) контроль за выполнением работ по ремонту и (или) содержанию автомобильных дорог;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B12C2E">
        <w:rPr>
          <w:rFonts w:ascii="Times New Roman" w:hAnsi="Times New Roman" w:cs="Times New Roman"/>
          <w:sz w:val="28"/>
          <w:szCs w:val="28"/>
        </w:rPr>
        <w:t>5) приемку работ по ремонту и (или) содержанию автомобильных дорог.</w:t>
      </w:r>
    </w:p>
    <w:bookmarkEnd w:id="9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4. Осуществление работ по содержанию и ремонту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B12C2E">
        <w:rPr>
          <w:rFonts w:ascii="Times New Roman" w:hAnsi="Times New Roman" w:cs="Times New Roman"/>
          <w:sz w:val="28"/>
          <w:szCs w:val="28"/>
        </w:rPr>
        <w:t xml:space="preserve">1) ремонт и содержание автомобильных дорог должны обеспечивать безопасность дорожного движения. Организация работ по ремонту и содержанию автомобильных дорог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12C2E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 (или) подрядными организациями, привлекаемыми в порядке, установленном действующим законодательством;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5"/>
      <w:bookmarkEnd w:id="10"/>
      <w:r w:rsidRPr="00B12C2E">
        <w:rPr>
          <w:rFonts w:ascii="Times New Roman" w:hAnsi="Times New Roman" w:cs="Times New Roman"/>
          <w:sz w:val="28"/>
          <w:szCs w:val="28"/>
        </w:rPr>
        <w:t>2) соответствие состояния дорог техническим регламентам и другим нормативным документам, в том числе относящимся к обеспечению безопасности дорожного движения, удостоверяется актами контрольных осмотров либо обследований дорог, проводимых один раз в год комиссией, сформированной и утвержденной постановлением администрации города Тогучина;</w:t>
      </w:r>
    </w:p>
    <w:bookmarkEnd w:id="11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3) к отдельным работам по ремонту и содержанию автомобильных дорог, связанным с озеленением, художественно-ландшафтным оформлением автомобильных дорог, привлекаются муниципальные учреждения, оказывающие соответствующие услуги и (или) иные лица, привлекаемые в порядке, установленном действующим законодательством.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"/>
      <w:r w:rsidRPr="00B12C2E">
        <w:rPr>
          <w:rFonts w:ascii="Times New Roman" w:hAnsi="Times New Roman" w:cs="Times New Roman"/>
          <w:sz w:val="28"/>
          <w:szCs w:val="28"/>
        </w:rPr>
        <w:t>5. Время проведения работ по содержанию и ремонту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8"/>
      <w:bookmarkEnd w:id="12"/>
      <w:r w:rsidRPr="00B12C2E">
        <w:rPr>
          <w:rFonts w:ascii="Times New Roman" w:hAnsi="Times New Roman" w:cs="Times New Roman"/>
          <w:sz w:val="28"/>
          <w:szCs w:val="28"/>
        </w:rPr>
        <w:t>1) работы по содержанию и ремонту автомобильных дорог проводятся круглогодично;</w:t>
      </w:r>
    </w:p>
    <w:p w:rsidR="002F6584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9"/>
      <w:bookmarkEnd w:id="13"/>
      <w:r w:rsidRPr="00B12C2E">
        <w:rPr>
          <w:rFonts w:ascii="Times New Roman" w:hAnsi="Times New Roman" w:cs="Times New Roman"/>
          <w:sz w:val="28"/>
          <w:szCs w:val="28"/>
        </w:rPr>
        <w:t>2) временное ограничение и прекращение движения по автомобильным дорогам общего пользования местного значения осуществляется в порядке, предусмотренном действующим законодательством.</w:t>
      </w:r>
    </w:p>
    <w:p w:rsidR="002F6584" w:rsidRPr="002F6584" w:rsidRDefault="002F6584" w:rsidP="002F65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31"/>
      <w:bookmarkEnd w:id="14"/>
      <w:r w:rsidRPr="002F6584">
        <w:rPr>
          <w:rFonts w:ascii="Times New Roman" w:hAnsi="Times New Roman" w:cs="Times New Roman"/>
          <w:b w:val="0"/>
          <w:color w:val="auto"/>
          <w:sz w:val="28"/>
          <w:szCs w:val="28"/>
        </w:rPr>
        <w:t>II. Планирование работ по ремонту и содержанию автомобильных дорог</w:t>
      </w:r>
    </w:p>
    <w:bookmarkEnd w:id="15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4"/>
      <w:r w:rsidRPr="00B12C2E">
        <w:rPr>
          <w:rFonts w:ascii="Times New Roman" w:hAnsi="Times New Roman" w:cs="Times New Roman"/>
          <w:sz w:val="28"/>
          <w:szCs w:val="28"/>
        </w:rPr>
        <w:t>1. Планирование дорожных работ: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"/>
      <w:bookmarkEnd w:id="16"/>
      <w:r w:rsidRPr="00B12C2E">
        <w:rPr>
          <w:rFonts w:ascii="Times New Roman" w:hAnsi="Times New Roman" w:cs="Times New Roman"/>
          <w:sz w:val="28"/>
          <w:szCs w:val="28"/>
        </w:rPr>
        <w:t xml:space="preserve">1) планирование работ по содержанию и ремонту автомобильных дорог осуществляется комиссией, утверждаемой постановлением администрации </w:t>
      </w:r>
      <w:r w:rsidRPr="00B12C2E">
        <w:rPr>
          <w:rFonts w:ascii="Times New Roman" w:hAnsi="Times New Roman" w:cs="Times New Roman"/>
          <w:sz w:val="28"/>
          <w:szCs w:val="28"/>
        </w:rPr>
        <w:lastRenderedPageBreak/>
        <w:t>Вассинского сельсовета Тогучинского района Новосибирской области, учитывая результаты сезонных осмотров, в весенний период;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"/>
      <w:bookmarkEnd w:id="17"/>
      <w:r w:rsidRPr="00B12C2E">
        <w:rPr>
          <w:rFonts w:ascii="Times New Roman" w:hAnsi="Times New Roman" w:cs="Times New Roman"/>
          <w:sz w:val="28"/>
          <w:szCs w:val="28"/>
        </w:rPr>
        <w:t>2) планирование дорожных работ должно обеспечивать:</w:t>
      </w:r>
    </w:p>
    <w:bookmarkEnd w:id="18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- своевременный и качественный ремонт в заданных объемах и натуральных показателях;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- повышение технико-эксплуатационного состояния автомобильных дорог и безопасности дорожного движения;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- эффективное использование необходимых для выполнения работ материальных, трудовых и финансовых ресурсов;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"/>
      <w:r w:rsidRPr="00B12C2E">
        <w:rPr>
          <w:rFonts w:ascii="Times New Roman" w:hAnsi="Times New Roman" w:cs="Times New Roman"/>
          <w:sz w:val="28"/>
          <w:szCs w:val="28"/>
        </w:rPr>
        <w:t>2. Оценка технического состояния автомобильных дорог и разработка проектов и (или) сметных расчетов: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5"/>
      <w:bookmarkEnd w:id="19"/>
      <w:r w:rsidRPr="00B12C2E">
        <w:rPr>
          <w:rFonts w:ascii="Times New Roman" w:hAnsi="Times New Roman" w:cs="Times New Roman"/>
          <w:sz w:val="28"/>
          <w:szCs w:val="28"/>
        </w:rPr>
        <w:t xml:space="preserve">1) оценка технического состояния автомобильных дорог в обязательном порядке проводится не реже одного раза в год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12C2E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6"/>
      <w:bookmarkEnd w:id="20"/>
      <w:r w:rsidRPr="00B12C2E">
        <w:rPr>
          <w:rFonts w:ascii="Times New Roman" w:hAnsi="Times New Roman" w:cs="Times New Roman"/>
          <w:sz w:val="28"/>
          <w:szCs w:val="28"/>
        </w:rPr>
        <w:t>2) по результатам оценки технического состояния автомобильных дорог разрабатываются проекты и локальные сметные расчеты или нормативы затрат по ремонту или содержанию автомобильных дорог с учетом Классификации работ по капитальному ремонту, ремонту и содержанию автомобильных дорог, утвержденной Приказом Минтранса РФ от 16.11.2012 № 402 (далее - Приказ Минтранса РФ № 402);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9"/>
      <w:bookmarkEnd w:id="21"/>
      <w:r w:rsidRPr="00B12C2E">
        <w:rPr>
          <w:rFonts w:ascii="Times New Roman" w:hAnsi="Times New Roman" w:cs="Times New Roman"/>
          <w:sz w:val="28"/>
          <w:szCs w:val="28"/>
        </w:rPr>
        <w:t>3) при разработке проектов и локальных сметных расчетов или нормативов затрат по ремонту или содержанию автомобильных дорог должны учитываться следующие приоритеты: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7"/>
      <w:bookmarkEnd w:id="22"/>
      <w:r w:rsidRPr="00B12C2E">
        <w:rPr>
          <w:rFonts w:ascii="Times New Roman" w:hAnsi="Times New Roman" w:cs="Times New Roman"/>
          <w:sz w:val="28"/>
          <w:szCs w:val="28"/>
        </w:rPr>
        <w:t xml:space="preserve">а) проведение работ, влияющих на безопасность дорожного движения, включая,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не ограничиваясь: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устранение деформаций и повреждений покрытий;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8"/>
      <w:bookmarkEnd w:id="23"/>
      <w:r w:rsidRPr="00B12C2E">
        <w:rPr>
          <w:rFonts w:ascii="Times New Roman" w:hAnsi="Times New Roman" w:cs="Times New Roman"/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bookmarkEnd w:id="24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2F6584" w:rsidRDefault="002F6584" w:rsidP="002F65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49"/>
      <w:r w:rsidRPr="002F6584">
        <w:rPr>
          <w:rFonts w:ascii="Times New Roman" w:hAnsi="Times New Roman" w:cs="Times New Roman"/>
          <w:b w:val="0"/>
          <w:color w:val="auto"/>
          <w:sz w:val="28"/>
          <w:szCs w:val="28"/>
        </w:rPr>
        <w:t>III. Порядок содержания автомобильных дорог местного значения</w:t>
      </w:r>
    </w:p>
    <w:bookmarkEnd w:id="25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4"/>
      <w:r w:rsidRPr="00B12C2E">
        <w:rPr>
          <w:rFonts w:ascii="Times New Roman" w:hAnsi="Times New Roman" w:cs="Times New Roman"/>
          <w:sz w:val="28"/>
          <w:szCs w:val="28"/>
        </w:rPr>
        <w:t xml:space="preserve">1. Цели и задачи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2"/>
      <w:bookmarkEnd w:id="26"/>
      <w:r w:rsidRPr="00B12C2E">
        <w:rPr>
          <w:rFonts w:ascii="Times New Roman" w:hAnsi="Times New Roman" w:cs="Times New Roman"/>
          <w:sz w:val="28"/>
          <w:szCs w:val="28"/>
        </w:rPr>
        <w:t>1) поддержание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3"/>
      <w:bookmarkEnd w:id="27"/>
      <w:r w:rsidRPr="00B12C2E">
        <w:rPr>
          <w:rFonts w:ascii="Times New Roman" w:hAnsi="Times New Roman" w:cs="Times New Roman"/>
          <w:sz w:val="28"/>
          <w:szCs w:val="28"/>
        </w:rPr>
        <w:t>2) осуществление в течение всего года (с учетом сезона) комплекса профилактических работ по уходу за автомобильными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7"/>
      <w:bookmarkEnd w:id="28"/>
      <w:r w:rsidRPr="00B12C2E">
        <w:rPr>
          <w:rFonts w:ascii="Times New Roman" w:hAnsi="Times New Roman" w:cs="Times New Roman"/>
          <w:sz w:val="28"/>
          <w:szCs w:val="28"/>
        </w:rPr>
        <w:lastRenderedPageBreak/>
        <w:t>2. Виды работ и мероприятия по содержанию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5"/>
      <w:bookmarkEnd w:id="29"/>
      <w:r w:rsidRPr="00B12C2E">
        <w:rPr>
          <w:rFonts w:ascii="Times New Roman" w:hAnsi="Times New Roman" w:cs="Times New Roman"/>
          <w:sz w:val="28"/>
          <w:szCs w:val="28"/>
        </w:rPr>
        <w:t>1) мероприятия по содержанию автомобильных дорог осуществляются с учетом двух временных периодов: весенне-летне-осеннего и зимнего.</w:t>
      </w:r>
    </w:p>
    <w:bookmarkEnd w:id="30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 xml:space="preserve">В весенне-летне-осенний период осуществляются работы, связанные с уходом и устранением незначительных деформаций на проезжей части, земляном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полотне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>, элементах обустройства, полосе отвода автомобильной дороги.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 xml:space="preserve">В зимний период проводят комплекс мероприятий по обеспечению бесперебойного и безопасного движения на автомобильных дорогах, включая очистку дороги от снега, защиту дорог от снежных заносов и борьбу с зимней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скользкостью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и иные необходимые мероприятия;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6"/>
      <w:r w:rsidRPr="00B12C2E">
        <w:rPr>
          <w:rFonts w:ascii="Times New Roman" w:hAnsi="Times New Roman" w:cs="Times New Roman"/>
          <w:sz w:val="28"/>
          <w:szCs w:val="28"/>
        </w:rPr>
        <w:t>2) состав и виды работ по содержанию автомобильных дорог определяются в соответствии с Приказом Минтранса РФ № 402.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"/>
      <w:bookmarkEnd w:id="31"/>
      <w:r w:rsidRPr="00B12C2E">
        <w:rPr>
          <w:rFonts w:ascii="Times New Roman" w:hAnsi="Times New Roman" w:cs="Times New Roman"/>
          <w:sz w:val="28"/>
          <w:szCs w:val="28"/>
        </w:rPr>
        <w:t>3. Проведение работ по содержанию автомобильной дороги: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8"/>
      <w:bookmarkEnd w:id="32"/>
      <w:r w:rsidRPr="00B12C2E">
        <w:rPr>
          <w:rFonts w:ascii="Times New Roman" w:hAnsi="Times New Roman" w:cs="Times New Roman"/>
          <w:sz w:val="28"/>
          <w:szCs w:val="28"/>
        </w:rPr>
        <w:t>1) проведение работ по содержанию автомобильной дороги осуществляется подрядными организациями, привлекаемыми в порядке, установленном действующим законодательством. При возникновении необходимости в локально сметный расчет могут быть внесены изменения.</w:t>
      </w:r>
    </w:p>
    <w:bookmarkEnd w:id="33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 осуществляются в соответствии с требованиями технических регламентов;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9"/>
      <w:proofErr w:type="gramStart"/>
      <w:r w:rsidRPr="00B12C2E">
        <w:rPr>
          <w:rFonts w:ascii="Times New Roman" w:hAnsi="Times New Roman" w:cs="Times New Roman"/>
          <w:sz w:val="28"/>
          <w:szCs w:val="28"/>
        </w:rPr>
        <w:t>2) организации, в соответствии с договорами, муниципальными контрактами, принявшие на себя обязательства по содержанию автомобильных дорог, обеспечивают анализ состояния автомобильных дорог путем непрерывного контроля за их транспортно-эксплуатационным состоянием,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 дорог, согласно установленным нормам;</w:t>
      </w:r>
      <w:proofErr w:type="gramEnd"/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"/>
      <w:bookmarkEnd w:id="34"/>
      <w:r w:rsidRPr="00B12C2E">
        <w:rPr>
          <w:rFonts w:ascii="Times New Roman" w:hAnsi="Times New Roman" w:cs="Times New Roman"/>
          <w:sz w:val="28"/>
          <w:szCs w:val="28"/>
        </w:rPr>
        <w:t>3) организации, в соответствии с договорами, муниципальными контрактами,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"/>
      <w:bookmarkEnd w:id="35"/>
      <w:r w:rsidRPr="00B12C2E">
        <w:rPr>
          <w:rFonts w:ascii="Times New Roman" w:hAnsi="Times New Roman" w:cs="Times New Roman"/>
          <w:sz w:val="28"/>
          <w:szCs w:val="28"/>
        </w:rPr>
        <w:t xml:space="preserve">4)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силы, организации, осуществляющие содержание автомобильных дорог, обеспечивают принятие незамедлительных мер по организации дорожного движения или временному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ограничению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либо прекращению движения транспортных средств в соответствии с действующим законодательством;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2"/>
      <w:bookmarkEnd w:id="36"/>
      <w:r w:rsidRPr="00B12C2E">
        <w:rPr>
          <w:rFonts w:ascii="Times New Roman" w:hAnsi="Times New Roman" w:cs="Times New Roman"/>
          <w:sz w:val="28"/>
          <w:szCs w:val="28"/>
        </w:rPr>
        <w:t xml:space="preserve">5) в случае если на автомобильной дороге возникли препятствия для безопасного движения транспортных средств или пешеходов, организации, осуществляющие содержание автомобильных дорог, обеспечивают принятие незамедлительных мер по организации безопасного дорожного движения или временному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ограничению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либо прекращению движения транспортных средств в соответствии с действующим законодательством, а также информированию пользователей автомобильных дорог.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8"/>
      <w:bookmarkEnd w:id="37"/>
      <w:r w:rsidRPr="00B12C2E">
        <w:rPr>
          <w:rFonts w:ascii="Times New Roman" w:hAnsi="Times New Roman" w:cs="Times New Roman"/>
          <w:sz w:val="28"/>
          <w:szCs w:val="28"/>
        </w:rPr>
        <w:t>4. Прием результатов выполненных работ по содержанию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4"/>
      <w:bookmarkEnd w:id="38"/>
      <w:r w:rsidRPr="00B12C2E">
        <w:rPr>
          <w:rFonts w:ascii="Times New Roman" w:hAnsi="Times New Roman" w:cs="Times New Roman"/>
          <w:sz w:val="28"/>
          <w:szCs w:val="28"/>
        </w:rPr>
        <w:lastRenderedPageBreak/>
        <w:t>1) прием результатов выполненных работ по содержанию автомобильных дорог осуществляется в соответствии с условиями заключенного договора, муниципального контракта на их выполнение;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5"/>
      <w:bookmarkEnd w:id="39"/>
      <w:r w:rsidRPr="00B12C2E">
        <w:rPr>
          <w:rFonts w:ascii="Times New Roman" w:hAnsi="Times New Roman" w:cs="Times New Roman"/>
          <w:sz w:val="28"/>
          <w:szCs w:val="28"/>
        </w:rPr>
        <w:t xml:space="preserve">2) в приеме результатов выполненных работ принимают участие заказчик и организации, осуществившие работы по содержанию автомобильных дорог.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В случае разногласий в оценке выполненных работ при их приеме, для оценки соответствия выполненных работ привлекаются эксперты, специалисты и иные лица, обладающие специальными знаниями;</w:t>
      </w:r>
      <w:proofErr w:type="gramEnd"/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6"/>
      <w:bookmarkEnd w:id="40"/>
      <w:r w:rsidRPr="00B12C2E">
        <w:rPr>
          <w:rFonts w:ascii="Times New Roman" w:hAnsi="Times New Roman" w:cs="Times New Roman"/>
          <w:sz w:val="28"/>
          <w:szCs w:val="28"/>
        </w:rPr>
        <w:t>3) по результатам выполненных работ по содержанию составляется акт о выполненных работах по форме предусмотренной контрактом, в котором отражается, какие работы на автомобильной дороге (участке автомобильной дороги) произведены. Качество выполненных работ должно соответствовать нормативным документам;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7"/>
      <w:bookmarkEnd w:id="41"/>
      <w:proofErr w:type="gramStart"/>
      <w:r w:rsidRPr="00B12C2E">
        <w:rPr>
          <w:rFonts w:ascii="Times New Roman" w:hAnsi="Times New Roman" w:cs="Times New Roman"/>
          <w:sz w:val="28"/>
          <w:szCs w:val="28"/>
        </w:rPr>
        <w:t>4) организация, в рамках договора, муниципального контракта в период проведения работ на автодорогах Вассинского сельсовета Тогучинского района Новосибирской области, несет имущественную,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дорог, а также за последствия дорожно-транспортных происшествий, вызванных несоответствием дорожных условий требованиям, установленным к безопасному эксплуатационному состоянию автомобильных дорог, в период проведения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работ.</w:t>
      </w:r>
    </w:p>
    <w:bookmarkEnd w:id="42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2F6584" w:rsidRDefault="002F6584" w:rsidP="002F65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3" w:name="sub_64"/>
      <w:r w:rsidRPr="002F6584">
        <w:rPr>
          <w:rFonts w:ascii="Times New Roman" w:hAnsi="Times New Roman" w:cs="Times New Roman"/>
          <w:b w:val="0"/>
          <w:color w:val="auto"/>
          <w:sz w:val="28"/>
          <w:szCs w:val="28"/>
        </w:rPr>
        <w:t>IV. Порядок ремонта автомобильных дорог местного значения</w:t>
      </w:r>
    </w:p>
    <w:bookmarkEnd w:id="43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0"/>
      <w:r w:rsidRPr="00B12C2E">
        <w:rPr>
          <w:rFonts w:ascii="Times New Roman" w:hAnsi="Times New Roman" w:cs="Times New Roman"/>
          <w:sz w:val="28"/>
          <w:szCs w:val="28"/>
        </w:rPr>
        <w:t>1. Цели ремонта автомобильных дорог:</w:t>
      </w:r>
    </w:p>
    <w:bookmarkEnd w:id="44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3"/>
      <w:r w:rsidRPr="00B12C2E">
        <w:rPr>
          <w:rFonts w:ascii="Times New Roman" w:hAnsi="Times New Roman" w:cs="Times New Roman"/>
          <w:sz w:val="28"/>
          <w:szCs w:val="28"/>
        </w:rPr>
        <w:t>2. Виды работ и мероприятия по ремонту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1"/>
      <w:bookmarkEnd w:id="45"/>
      <w:r w:rsidRPr="00B12C2E">
        <w:rPr>
          <w:rFonts w:ascii="Times New Roman" w:hAnsi="Times New Roman" w:cs="Times New Roman"/>
          <w:sz w:val="28"/>
          <w:szCs w:val="28"/>
        </w:rPr>
        <w:t>1) состав и виды работ по ремонту автомобильных дорог определяются в соответствии с Приказом Минтранса РФ № 402;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2"/>
      <w:bookmarkEnd w:id="46"/>
      <w:r w:rsidRPr="00B12C2E">
        <w:rPr>
          <w:rFonts w:ascii="Times New Roman" w:hAnsi="Times New Roman" w:cs="Times New Roman"/>
          <w:sz w:val="28"/>
          <w:szCs w:val="28"/>
        </w:rPr>
        <w:t>2) основные мероприятия по ремонту автомобильных дорог проводятся в весенне-летне-осенний период.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9"/>
      <w:bookmarkEnd w:id="47"/>
      <w:r w:rsidRPr="00B12C2E">
        <w:rPr>
          <w:rFonts w:ascii="Times New Roman" w:hAnsi="Times New Roman" w:cs="Times New Roman"/>
          <w:sz w:val="28"/>
          <w:szCs w:val="28"/>
        </w:rPr>
        <w:t>3. Проведение работ по ремонту автомобильной дороги: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4"/>
      <w:bookmarkEnd w:id="48"/>
      <w:r w:rsidRPr="00B12C2E">
        <w:rPr>
          <w:rFonts w:ascii="Times New Roman" w:hAnsi="Times New Roman" w:cs="Times New Roman"/>
          <w:sz w:val="28"/>
          <w:szCs w:val="28"/>
        </w:rPr>
        <w:t>1) проведение работ по ремонту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bookmarkEnd w:id="49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5"/>
      <w:r w:rsidRPr="00B12C2E">
        <w:rPr>
          <w:rFonts w:ascii="Times New Roman" w:hAnsi="Times New Roman" w:cs="Times New Roman"/>
          <w:sz w:val="28"/>
          <w:szCs w:val="28"/>
        </w:rPr>
        <w:t>2) организации, осуществляющие ремонт, обязаны принять все необходимые и требуемые меры для обеспечения безопасности дорожного движения и пешеходов в зоне проведения работ;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6"/>
      <w:bookmarkEnd w:id="50"/>
      <w:r w:rsidRPr="00B12C2E">
        <w:rPr>
          <w:rFonts w:ascii="Times New Roman" w:hAnsi="Times New Roman" w:cs="Times New Roman"/>
          <w:sz w:val="28"/>
          <w:szCs w:val="28"/>
        </w:rPr>
        <w:t xml:space="preserve">3) организации, в соответствии с муниципальными </w:t>
      </w:r>
      <w:proofErr w:type="gramStart"/>
      <w:r w:rsidRPr="00B12C2E">
        <w:rPr>
          <w:rFonts w:ascii="Times New Roman" w:hAnsi="Times New Roman" w:cs="Times New Roman"/>
          <w:sz w:val="28"/>
          <w:szCs w:val="28"/>
        </w:rPr>
        <w:t>контрактами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принявшие на себя обязательства по ремонту автомобильной дороги или ее участка, обеспечивают необходимые и требуемые меры по обеспечению сохранности </w:t>
      </w:r>
      <w:r w:rsidRPr="00B12C2E">
        <w:rPr>
          <w:rFonts w:ascii="Times New Roman" w:hAnsi="Times New Roman" w:cs="Times New Roman"/>
          <w:sz w:val="28"/>
          <w:szCs w:val="28"/>
        </w:rPr>
        <w:lastRenderedPageBreak/>
        <w:t>данной автомобильной дороги или ее участка до момента окончательного выполнения работ;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7"/>
      <w:bookmarkEnd w:id="51"/>
      <w:proofErr w:type="gramStart"/>
      <w:r w:rsidRPr="00B12C2E">
        <w:rPr>
          <w:rFonts w:ascii="Times New Roman" w:hAnsi="Times New Roman" w:cs="Times New Roman"/>
          <w:sz w:val="28"/>
          <w:szCs w:val="28"/>
        </w:rPr>
        <w:t>4) в случае проведения работ по ремонту автомобильных дорог организации, осуществляющие ремонт, обеспечивают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и иных объектов, конструктивных элементов, используемых для организации движения транспортных средств в зоне проведения работ;</w:t>
      </w:r>
      <w:proofErr w:type="gramEnd"/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8"/>
      <w:bookmarkEnd w:id="52"/>
      <w:proofErr w:type="gramStart"/>
      <w:r w:rsidRPr="00B12C2E">
        <w:rPr>
          <w:rFonts w:ascii="Times New Roman" w:hAnsi="Times New Roman" w:cs="Times New Roman"/>
          <w:sz w:val="28"/>
          <w:szCs w:val="28"/>
        </w:rPr>
        <w:t>5) организации, в рамках муниципального контракта принявшие на себя обязательства по осуществлению ремонта автомобильной дороги, несут имущественную, административную и иную ответственность перед третьими лицами за несоответствие работ установленным требованиям в разработанной проектно-сметной документации и (или) сметных расчетах, а также за последствия дорожно-транспортных происшествий и несчастных случаев, вызванных несоответствием проведенных работ разработанной проектно-сметной документации и (или) сметным расчетам, техническим нормам и</w:t>
      </w:r>
      <w:proofErr w:type="gramEnd"/>
      <w:r w:rsidRPr="00B12C2E">
        <w:rPr>
          <w:rFonts w:ascii="Times New Roman" w:hAnsi="Times New Roman" w:cs="Times New Roman"/>
          <w:sz w:val="28"/>
          <w:szCs w:val="28"/>
        </w:rPr>
        <w:t xml:space="preserve"> правилам.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63"/>
      <w:bookmarkEnd w:id="53"/>
      <w:r w:rsidRPr="00B12C2E">
        <w:rPr>
          <w:rFonts w:ascii="Times New Roman" w:hAnsi="Times New Roman" w:cs="Times New Roman"/>
          <w:sz w:val="28"/>
          <w:szCs w:val="28"/>
        </w:rPr>
        <w:t>4. Прием результатов выполненных работ по ремонту автомобильных дорог: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60"/>
      <w:bookmarkEnd w:id="54"/>
      <w:r w:rsidRPr="00B12C2E">
        <w:rPr>
          <w:rFonts w:ascii="Times New Roman" w:hAnsi="Times New Roman" w:cs="Times New Roman"/>
          <w:sz w:val="28"/>
          <w:szCs w:val="28"/>
        </w:rPr>
        <w:t>1) прием результатов выполненных работ по ремонту автомобильных дорог осуществляется в соответствии с условиями муниципального контракта на основании актов выполненных работ;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61"/>
      <w:bookmarkEnd w:id="55"/>
      <w:r w:rsidRPr="00B12C2E">
        <w:rPr>
          <w:rFonts w:ascii="Times New Roman" w:hAnsi="Times New Roman" w:cs="Times New Roman"/>
          <w:sz w:val="28"/>
          <w:szCs w:val="28"/>
        </w:rPr>
        <w:t>2) в приеме результатов выполненных работ принимают участие заказчик и организации, осуществившие работы по ремонту. В случае разногласий в оценке выполненных работ при их приеме, для оценки соответствия выполненных работ, участия в проведении экспертизы исполнения обязательств, отчетных документов и материалов привлекаются эксперты, специалисты и иные лица, обладающие специальными знаниями;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62"/>
      <w:bookmarkEnd w:id="56"/>
      <w:r w:rsidRPr="00B12C2E">
        <w:rPr>
          <w:rFonts w:ascii="Times New Roman" w:hAnsi="Times New Roman" w:cs="Times New Roman"/>
          <w:sz w:val="28"/>
          <w:szCs w:val="28"/>
        </w:rPr>
        <w:t>3)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2F6584" w:rsidRPr="00B12C2E" w:rsidRDefault="002F6584" w:rsidP="002F658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69"/>
      <w:bookmarkEnd w:id="57"/>
      <w:r w:rsidRPr="00B12C2E">
        <w:rPr>
          <w:rFonts w:ascii="Times New Roman" w:hAnsi="Times New Roman" w:cs="Times New Roman"/>
          <w:color w:val="auto"/>
          <w:sz w:val="28"/>
          <w:szCs w:val="28"/>
        </w:rPr>
        <w:t>V. Заключительные положения</w:t>
      </w:r>
    </w:p>
    <w:p w:rsidR="002F6584" w:rsidRPr="00B12C2E" w:rsidRDefault="002F6584" w:rsidP="002F6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5"/>
      <w:bookmarkEnd w:id="58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2C2E">
        <w:rPr>
          <w:rFonts w:ascii="Times New Roman" w:hAnsi="Times New Roman" w:cs="Times New Roman"/>
          <w:sz w:val="28"/>
          <w:szCs w:val="28"/>
        </w:rPr>
        <w:t>1. Контроль за о</w:t>
      </w:r>
      <w:r>
        <w:rPr>
          <w:rFonts w:ascii="Times New Roman" w:hAnsi="Times New Roman" w:cs="Times New Roman"/>
          <w:sz w:val="28"/>
          <w:szCs w:val="28"/>
        </w:rPr>
        <w:t>беспечением содержания и ремонт</w:t>
      </w:r>
      <w:r w:rsidRPr="00B12C2E">
        <w:rPr>
          <w:rFonts w:ascii="Times New Roman" w:hAnsi="Times New Roman" w:cs="Times New Roman"/>
          <w:sz w:val="28"/>
          <w:szCs w:val="28"/>
        </w:rPr>
        <w:t xml:space="preserve"> автомобильных дорог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  <w:r w:rsidRPr="00B12C2E">
        <w:rPr>
          <w:rFonts w:ascii="Times New Roman" w:hAnsi="Times New Roman" w:cs="Times New Roman"/>
          <w:sz w:val="28"/>
          <w:szCs w:val="28"/>
        </w:rPr>
        <w:t>.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8"/>
      <w:bookmarkEnd w:id="59"/>
      <w:r w:rsidRPr="00B12C2E">
        <w:rPr>
          <w:rFonts w:ascii="Times New Roman" w:hAnsi="Times New Roman" w:cs="Times New Roman"/>
          <w:sz w:val="28"/>
          <w:szCs w:val="28"/>
        </w:rPr>
        <w:t>2. Финансирование работ: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6"/>
      <w:bookmarkEnd w:id="60"/>
      <w:r w:rsidRPr="00B12C2E">
        <w:rPr>
          <w:rFonts w:ascii="Times New Roman" w:hAnsi="Times New Roman" w:cs="Times New Roman"/>
          <w:sz w:val="28"/>
          <w:szCs w:val="28"/>
        </w:rPr>
        <w:t xml:space="preserve">1) организация работ по содержанию и ремонту автомобильных дорог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12C2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B12C2E">
        <w:rPr>
          <w:rFonts w:ascii="Times New Roman" w:hAnsi="Times New Roman" w:cs="Times New Roman"/>
          <w:sz w:val="28"/>
          <w:szCs w:val="28"/>
        </w:rPr>
        <w:t>, иных предусмотренных законодательством Российской Федерации источников финансирования;</w:t>
      </w:r>
    </w:p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67"/>
      <w:bookmarkEnd w:id="61"/>
      <w:r w:rsidRPr="00B12C2E">
        <w:rPr>
          <w:rFonts w:ascii="Times New Roman" w:hAnsi="Times New Roman" w:cs="Times New Roman"/>
          <w:sz w:val="28"/>
          <w:szCs w:val="28"/>
        </w:rPr>
        <w:t xml:space="preserve">2) финансирование работ по содержанию и ремонту автомобильных дорог осуществляется в соответствии с бюджетной росписью в пределах объемов бюджетных ассигнований и лимитов бюджетных обязательств, предусмотренных на эти цели в бюджете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B12C2E">
        <w:rPr>
          <w:rFonts w:ascii="Times New Roman" w:hAnsi="Times New Roman" w:cs="Times New Roman"/>
          <w:sz w:val="28"/>
          <w:szCs w:val="28"/>
        </w:rPr>
        <w:t xml:space="preserve"> на текущий финансовый год (финансовый год и плановый период).</w:t>
      </w:r>
    </w:p>
    <w:bookmarkEnd w:id="62"/>
    <w:p w:rsidR="002F6584" w:rsidRPr="00B12C2E" w:rsidRDefault="002F6584" w:rsidP="002F6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6584" w:rsidRPr="00B12C2E" w:rsidRDefault="002F6584" w:rsidP="002F6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B12C2E" w:rsidRDefault="002F6584" w:rsidP="002F6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584" w:rsidRPr="00C025F8" w:rsidRDefault="002F6584" w:rsidP="002F65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85556" w:rsidRPr="00B12C2E" w:rsidRDefault="00785556" w:rsidP="00B1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556" w:rsidRPr="00B12C2E" w:rsidSect="0078555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D7B"/>
    <w:rsid w:val="00003589"/>
    <w:rsid w:val="002F6584"/>
    <w:rsid w:val="003E7CDE"/>
    <w:rsid w:val="00594E0E"/>
    <w:rsid w:val="00785556"/>
    <w:rsid w:val="00787031"/>
    <w:rsid w:val="00831687"/>
    <w:rsid w:val="00A813A0"/>
    <w:rsid w:val="00B12C2E"/>
    <w:rsid w:val="00B77831"/>
    <w:rsid w:val="00BD1E0B"/>
    <w:rsid w:val="00CA09C3"/>
    <w:rsid w:val="00E50D7B"/>
    <w:rsid w:val="00F9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5A"/>
  </w:style>
  <w:style w:type="paragraph" w:styleId="1">
    <w:name w:val="heading 1"/>
    <w:basedOn w:val="a"/>
    <w:next w:val="a"/>
    <w:link w:val="10"/>
    <w:uiPriority w:val="99"/>
    <w:qFormat/>
    <w:rsid w:val="00594E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55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785556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7855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85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5">
    <w:name w:val="Font Style15"/>
    <w:uiPriority w:val="99"/>
    <w:rsid w:val="00785556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rsid w:val="007855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4E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94E0E"/>
    <w:rPr>
      <w:b/>
      <w:bCs/>
      <w:color w:val="26282F"/>
    </w:rPr>
  </w:style>
  <w:style w:type="paragraph" w:styleId="a9">
    <w:name w:val="No Spacing"/>
    <w:link w:val="aa"/>
    <w:uiPriority w:val="1"/>
    <w:qFormat/>
    <w:rsid w:val="00B12C2E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2F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DC83-EDB5-4FA5-897D-456EC8D5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1</cp:lastModifiedBy>
  <cp:revision>10</cp:revision>
  <cp:lastPrinted>2020-09-15T05:05:00Z</cp:lastPrinted>
  <dcterms:created xsi:type="dcterms:W3CDTF">2019-09-20T04:13:00Z</dcterms:created>
  <dcterms:modified xsi:type="dcterms:W3CDTF">2020-09-15T05:09:00Z</dcterms:modified>
</cp:coreProperties>
</file>