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B6" w:rsidRDefault="000A1CB6" w:rsidP="000A1CB6">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0A1CB6" w:rsidRDefault="000A1CB6" w:rsidP="000A1CB6">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0A1CB6" w:rsidRDefault="000A1CB6" w:rsidP="000A1CB6">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0A1CB6" w:rsidRDefault="000A1CB6" w:rsidP="000A1CB6">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0A1CB6" w:rsidRDefault="000A1CB6" w:rsidP="000A1CB6">
      <w:pPr>
        <w:tabs>
          <w:tab w:val="left" w:pos="1418"/>
        </w:tabs>
        <w:spacing w:after="0" w:line="240" w:lineRule="auto"/>
        <w:ind w:right="-2"/>
        <w:jc w:val="center"/>
        <w:rPr>
          <w:rFonts w:ascii="Times New Roman" w:hAnsi="Times New Roman" w:cs="Times New Roman"/>
          <w:caps/>
          <w:sz w:val="28"/>
          <w:szCs w:val="20"/>
        </w:rPr>
      </w:pPr>
    </w:p>
    <w:p w:rsidR="000A1CB6" w:rsidRDefault="000A1CB6" w:rsidP="000A1CB6">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0A1CB6" w:rsidRDefault="000A1CB6" w:rsidP="000A1CB6">
      <w:pPr>
        <w:spacing w:after="0" w:line="240" w:lineRule="auto"/>
        <w:ind w:right="-2"/>
        <w:jc w:val="center"/>
        <w:rPr>
          <w:rFonts w:ascii="Times New Roman" w:hAnsi="Times New Roman" w:cs="Times New Roman"/>
          <w:caps/>
          <w:sz w:val="28"/>
          <w:szCs w:val="20"/>
        </w:rPr>
      </w:pPr>
    </w:p>
    <w:p w:rsidR="000A1CB6" w:rsidRDefault="000A1CB6" w:rsidP="000A1CB6">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02.12.2020        № 118</w:t>
      </w:r>
    </w:p>
    <w:p w:rsidR="000A1CB6" w:rsidRDefault="000A1CB6" w:rsidP="000A1CB6">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0A1CB6" w:rsidRDefault="000A1CB6" w:rsidP="000A1CB6">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0A1CB6" w:rsidRDefault="000A1CB6" w:rsidP="000A1CB6">
      <w:pPr>
        <w:spacing w:after="0" w:line="240" w:lineRule="auto"/>
        <w:ind w:right="-2"/>
        <w:jc w:val="center"/>
        <w:rPr>
          <w:rFonts w:ascii="Times New Roman" w:hAnsi="Times New Roman" w:cs="Times New Roman"/>
          <w:sz w:val="28"/>
          <w:szCs w:val="28"/>
        </w:rPr>
      </w:pPr>
    </w:p>
    <w:p w:rsidR="000A1CB6" w:rsidRDefault="000A1CB6" w:rsidP="000A1CB6">
      <w:pPr>
        <w:pStyle w:val="2"/>
        <w:spacing w:after="0" w:line="240" w:lineRule="auto"/>
        <w:ind w:right="-2"/>
        <w:jc w:val="center"/>
        <w:rPr>
          <w:sz w:val="28"/>
          <w:szCs w:val="28"/>
        </w:rPr>
      </w:pPr>
      <w:r>
        <w:rPr>
          <w:sz w:val="28"/>
          <w:szCs w:val="28"/>
        </w:rPr>
        <w:t>Об утверждении Порядка и Методики планирования бюджетных ассигнований бюджета  Вассинского сельсовета Тогучинского района Новосибирской области на 2021 год и                                                                 на плановый  период 2022 и 2023 годов</w:t>
      </w:r>
    </w:p>
    <w:p w:rsidR="000A1CB6" w:rsidRDefault="000A1CB6" w:rsidP="000A1CB6">
      <w:pPr>
        <w:pStyle w:val="2"/>
        <w:spacing w:after="0" w:line="240" w:lineRule="auto"/>
        <w:ind w:right="-2"/>
        <w:jc w:val="center"/>
        <w:rPr>
          <w:sz w:val="28"/>
          <w:szCs w:val="28"/>
        </w:rPr>
      </w:pPr>
    </w:p>
    <w:p w:rsidR="000A1CB6" w:rsidRDefault="000A1CB6" w:rsidP="000A1CB6">
      <w:pPr>
        <w:tabs>
          <w:tab w:val="left" w:pos="851"/>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174.2 Бюджетного кодекса Российской Федерации и  Положением  «О  бюджетном процессе в Вассинском сельсовете Тогучинского района Новосибирской  области» утвержденного решением  сорок девятой сессией пятого  созыва Совета депутатов Вассинского сельсовета Тогучинского района Новосибирской области от 26.12.2019 года № 132, администрация Вассинского сельсовета Тогучинского района Новосибирской области</w:t>
      </w:r>
    </w:p>
    <w:p w:rsidR="000A1CB6" w:rsidRDefault="000A1CB6" w:rsidP="000A1CB6">
      <w:pPr>
        <w:tabs>
          <w:tab w:val="left" w:pos="851"/>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ПОСТАНАВЛЯЕТ:</w:t>
      </w:r>
    </w:p>
    <w:p w:rsidR="000A1CB6" w:rsidRDefault="000A1CB6" w:rsidP="000A1CB6">
      <w:pPr>
        <w:pStyle w:val="a7"/>
        <w:widowControl w:val="0"/>
        <w:numPr>
          <w:ilvl w:val="0"/>
          <w:numId w:val="1"/>
        </w:numPr>
        <w:tabs>
          <w:tab w:val="left" w:pos="851"/>
          <w:tab w:val="left" w:pos="1560"/>
        </w:tabs>
        <w:spacing w:after="0" w:line="240" w:lineRule="auto"/>
        <w:ind w:left="0" w:right="-2" w:firstLine="567"/>
        <w:jc w:val="both"/>
        <w:rPr>
          <w:rFonts w:ascii="Times New Roman" w:hAnsi="Times New Roman"/>
          <w:sz w:val="28"/>
          <w:szCs w:val="28"/>
        </w:rPr>
      </w:pPr>
      <w:r>
        <w:rPr>
          <w:rFonts w:ascii="Times New Roman" w:hAnsi="Times New Roman"/>
          <w:sz w:val="28"/>
          <w:szCs w:val="28"/>
        </w:rPr>
        <w:t xml:space="preserve"> Утвердить прилагаемые Порядок и Методику планирования бюджетных ассигнований бюджета Вассинского сельсовета Тогучинского района Новосибирской области на 2021 год и на плановый период 2022 и 2023 годов согласно приложению № 1 к настоящему постановлению.</w:t>
      </w:r>
    </w:p>
    <w:p w:rsidR="000A1CB6" w:rsidRDefault="000A1CB6" w:rsidP="000A1CB6">
      <w:pPr>
        <w:pStyle w:val="a6"/>
        <w:jc w:val="both"/>
        <w:rPr>
          <w:rFonts w:ascii="Times New Roman" w:hAnsi="Times New Roman"/>
          <w:sz w:val="28"/>
          <w:szCs w:val="28"/>
        </w:rPr>
      </w:pPr>
      <w:r>
        <w:rPr>
          <w:rFonts w:ascii="Times New Roman" w:hAnsi="Times New Roman"/>
          <w:sz w:val="28"/>
          <w:szCs w:val="28"/>
        </w:rPr>
        <w:t xml:space="preserve">        2.Опубликовать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 Вассинского сельсовета Тогучинского района Новосибирской области.</w:t>
      </w:r>
    </w:p>
    <w:p w:rsidR="000A1CB6" w:rsidRDefault="000A1CB6" w:rsidP="000A1CB6">
      <w:pPr>
        <w:widowControl w:val="0"/>
        <w:tabs>
          <w:tab w:val="left" w:pos="851"/>
          <w:tab w:val="left" w:pos="1560"/>
          <w:tab w:val="left" w:pos="1701"/>
          <w:tab w:val="left" w:pos="1985"/>
        </w:tabs>
        <w:spacing w:after="0" w:line="240" w:lineRule="auto"/>
        <w:ind w:right="-2"/>
        <w:jc w:val="both"/>
        <w:rPr>
          <w:rFonts w:ascii="Times New Roman" w:hAnsi="Times New Roman"/>
          <w:sz w:val="28"/>
          <w:szCs w:val="28"/>
        </w:rPr>
      </w:pPr>
      <w:r>
        <w:rPr>
          <w:rFonts w:ascii="Times New Roman" w:hAnsi="Times New Roman"/>
          <w:sz w:val="28"/>
          <w:szCs w:val="28"/>
        </w:rPr>
        <w:t xml:space="preserve">        3.Контроль за исполнением настоящего постановления оставляю за собой.</w:t>
      </w:r>
    </w:p>
    <w:p w:rsidR="000A1CB6" w:rsidRDefault="000A1CB6" w:rsidP="000A1CB6">
      <w:pPr>
        <w:spacing w:after="0" w:line="240" w:lineRule="auto"/>
        <w:ind w:left="1134" w:right="283" w:firstLine="567"/>
        <w:rPr>
          <w:rFonts w:ascii="Times New Roman" w:hAnsi="Times New Roman" w:cs="Times New Roman"/>
          <w:sz w:val="28"/>
          <w:szCs w:val="28"/>
        </w:rPr>
      </w:pPr>
    </w:p>
    <w:p w:rsidR="000A1CB6" w:rsidRDefault="000A1CB6" w:rsidP="000A1CB6">
      <w:pPr>
        <w:tabs>
          <w:tab w:val="left" w:pos="142"/>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0A1CB6" w:rsidRDefault="000A1CB6" w:rsidP="000A1CB6">
      <w:pPr>
        <w:tabs>
          <w:tab w:val="left" w:pos="142"/>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Тогучинского района</w:t>
      </w:r>
    </w:p>
    <w:p w:rsidR="000A1CB6" w:rsidRDefault="000A1CB6" w:rsidP="000A1CB6">
      <w:pPr>
        <w:spacing w:after="0" w:line="240" w:lineRule="auto"/>
        <w:ind w:right="-2"/>
        <w:rPr>
          <w:rFonts w:ascii="Times New Roman" w:hAnsi="Times New Roman" w:cs="Times New Roman"/>
          <w:sz w:val="28"/>
          <w:szCs w:val="20"/>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 xml:space="preserve">                                                         </w:t>
      </w:r>
      <w:r>
        <w:rPr>
          <w:rFonts w:ascii="Times New Roman" w:hAnsi="Times New Roman" w:cs="Times New Roman"/>
          <w:sz w:val="28"/>
          <w:szCs w:val="28"/>
          <w:lang w:val="en-US"/>
        </w:rPr>
        <w:t>C</w:t>
      </w:r>
      <w:r>
        <w:rPr>
          <w:rFonts w:ascii="Times New Roman" w:hAnsi="Times New Roman" w:cs="Times New Roman"/>
          <w:sz w:val="28"/>
          <w:szCs w:val="28"/>
        </w:rPr>
        <w:t>.В. Федорчук</w:t>
      </w:r>
    </w:p>
    <w:p w:rsidR="000A1CB6" w:rsidRDefault="000A1CB6" w:rsidP="000A1CB6">
      <w:pPr>
        <w:spacing w:after="0" w:line="240" w:lineRule="auto"/>
        <w:ind w:right="-2" w:firstLine="567"/>
        <w:rPr>
          <w:rFonts w:ascii="Times New Roman" w:hAnsi="Times New Roman" w:cs="Times New Roman"/>
          <w:sz w:val="28"/>
          <w:szCs w:val="28"/>
        </w:rPr>
      </w:pPr>
    </w:p>
    <w:p w:rsidR="000A1CB6" w:rsidRDefault="000A1CB6" w:rsidP="000A1CB6">
      <w:pPr>
        <w:spacing w:line="240" w:lineRule="auto"/>
        <w:ind w:right="-2" w:firstLine="567"/>
        <w:rPr>
          <w:rFonts w:ascii="Times New Roman" w:hAnsi="Times New Roman" w:cs="Times New Roman"/>
          <w:sz w:val="28"/>
          <w:szCs w:val="28"/>
        </w:rPr>
      </w:pPr>
    </w:p>
    <w:p w:rsidR="000A1CB6" w:rsidRDefault="000A1CB6" w:rsidP="000A1CB6">
      <w:pPr>
        <w:spacing w:after="0" w:line="240" w:lineRule="auto"/>
        <w:ind w:right="-2"/>
        <w:jc w:val="both"/>
        <w:rPr>
          <w:rFonts w:ascii="Times New Roman" w:hAnsi="Times New Roman" w:cs="Times New Roman"/>
          <w:sz w:val="18"/>
          <w:szCs w:val="18"/>
        </w:rPr>
      </w:pPr>
    </w:p>
    <w:p w:rsidR="000A1CB6" w:rsidRDefault="000A1CB6" w:rsidP="000A1CB6">
      <w:pPr>
        <w:spacing w:after="0" w:line="240" w:lineRule="auto"/>
        <w:ind w:right="-2"/>
        <w:jc w:val="both"/>
        <w:rPr>
          <w:rFonts w:ascii="Times New Roman" w:hAnsi="Times New Roman" w:cs="Times New Roman"/>
          <w:sz w:val="18"/>
          <w:szCs w:val="18"/>
        </w:rPr>
      </w:pPr>
    </w:p>
    <w:p w:rsidR="000A1CB6" w:rsidRDefault="000A1CB6" w:rsidP="000A1CB6">
      <w:pPr>
        <w:spacing w:after="0" w:line="240" w:lineRule="auto"/>
        <w:ind w:right="-2"/>
        <w:jc w:val="both"/>
        <w:rPr>
          <w:rFonts w:ascii="Times New Roman" w:hAnsi="Times New Roman" w:cs="Times New Roman"/>
          <w:sz w:val="18"/>
          <w:szCs w:val="18"/>
        </w:rPr>
      </w:pPr>
    </w:p>
    <w:p w:rsidR="000A1CB6" w:rsidRDefault="000A1CB6" w:rsidP="000A1CB6">
      <w:pPr>
        <w:spacing w:after="0" w:line="240" w:lineRule="auto"/>
        <w:ind w:right="-2"/>
        <w:jc w:val="both"/>
        <w:rPr>
          <w:rFonts w:ascii="Times New Roman" w:hAnsi="Times New Roman" w:cs="Times New Roman"/>
          <w:sz w:val="18"/>
          <w:szCs w:val="18"/>
        </w:rPr>
      </w:pPr>
    </w:p>
    <w:p w:rsidR="000A1CB6" w:rsidRDefault="000A1CB6" w:rsidP="000A1CB6">
      <w:pPr>
        <w:spacing w:after="0" w:line="240" w:lineRule="auto"/>
        <w:ind w:right="-2"/>
        <w:jc w:val="both"/>
        <w:rPr>
          <w:rFonts w:ascii="Times New Roman" w:hAnsi="Times New Roman" w:cs="Times New Roman"/>
          <w:sz w:val="18"/>
          <w:szCs w:val="18"/>
        </w:rPr>
      </w:pPr>
    </w:p>
    <w:p w:rsidR="000A1CB6" w:rsidRDefault="000A1CB6" w:rsidP="000A1CB6">
      <w:pPr>
        <w:spacing w:after="0" w:line="240" w:lineRule="auto"/>
        <w:ind w:right="-2"/>
        <w:jc w:val="both"/>
        <w:rPr>
          <w:rFonts w:ascii="Times New Roman" w:hAnsi="Times New Roman" w:cs="Times New Roman"/>
          <w:sz w:val="18"/>
          <w:szCs w:val="18"/>
        </w:rPr>
      </w:pPr>
      <w:r>
        <w:rPr>
          <w:rFonts w:ascii="Times New Roman" w:hAnsi="Times New Roman" w:cs="Times New Roman"/>
          <w:sz w:val="18"/>
          <w:szCs w:val="18"/>
        </w:rPr>
        <w:t>Деревянко Т.В.</w:t>
      </w:r>
    </w:p>
    <w:p w:rsidR="000A1CB6" w:rsidRDefault="000A1CB6" w:rsidP="000A1CB6">
      <w:pPr>
        <w:spacing w:after="0" w:line="240" w:lineRule="auto"/>
        <w:ind w:right="-2"/>
        <w:jc w:val="both"/>
        <w:rPr>
          <w:rFonts w:ascii="Times New Roman" w:hAnsi="Times New Roman" w:cs="Times New Roman"/>
          <w:sz w:val="18"/>
          <w:szCs w:val="18"/>
        </w:rPr>
      </w:pPr>
      <w:r>
        <w:rPr>
          <w:rFonts w:ascii="Times New Roman" w:hAnsi="Times New Roman" w:cs="Times New Roman"/>
          <w:sz w:val="18"/>
          <w:szCs w:val="18"/>
        </w:rPr>
        <w:t xml:space="preserve">     45 699</w:t>
      </w:r>
    </w:p>
    <w:p w:rsidR="000A1CB6" w:rsidRDefault="000A1CB6" w:rsidP="000A1CB6">
      <w:pPr>
        <w:widowControl w:val="0"/>
        <w:spacing w:after="0" w:line="240" w:lineRule="auto"/>
        <w:ind w:right="-2" w:firstLine="567"/>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rsidR="000A1CB6" w:rsidRDefault="000A1CB6" w:rsidP="000A1CB6">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0A1CB6" w:rsidRDefault="000A1CB6" w:rsidP="000A1CB6">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Вассинского сельсовета </w:t>
      </w:r>
    </w:p>
    <w:p w:rsidR="000A1CB6" w:rsidRDefault="000A1CB6" w:rsidP="000A1CB6">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Тогучинского района</w:t>
      </w:r>
    </w:p>
    <w:p w:rsidR="000A1CB6" w:rsidRDefault="000A1CB6" w:rsidP="000A1CB6">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0A1CB6" w:rsidRDefault="000A1CB6" w:rsidP="000A1CB6">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                                                                          от 02.12.2020 года  №118</w:t>
      </w:r>
    </w:p>
    <w:p w:rsidR="000A1CB6" w:rsidRDefault="000A1CB6" w:rsidP="000A1CB6">
      <w:pPr>
        <w:widowControl w:val="0"/>
        <w:spacing w:after="0" w:line="240" w:lineRule="auto"/>
        <w:ind w:left="1134" w:right="283" w:firstLine="567"/>
        <w:jc w:val="both"/>
        <w:rPr>
          <w:rFonts w:ascii="Times New Roman" w:hAnsi="Times New Roman" w:cs="Times New Roman"/>
          <w:bCs/>
          <w:sz w:val="24"/>
          <w:szCs w:val="24"/>
        </w:rPr>
      </w:pPr>
    </w:p>
    <w:p w:rsidR="000A1CB6" w:rsidRDefault="000A1CB6" w:rsidP="000A1CB6">
      <w:pPr>
        <w:widowControl w:val="0"/>
        <w:spacing w:after="0" w:line="240" w:lineRule="auto"/>
        <w:ind w:left="1134" w:right="283" w:firstLine="567"/>
        <w:jc w:val="both"/>
        <w:rPr>
          <w:rFonts w:ascii="Times New Roman" w:hAnsi="Times New Roman" w:cs="Times New Roman"/>
          <w:bCs/>
          <w:sz w:val="28"/>
          <w:szCs w:val="28"/>
        </w:rPr>
      </w:pPr>
    </w:p>
    <w:p w:rsidR="000A1CB6" w:rsidRDefault="000A1CB6" w:rsidP="000A1CB6">
      <w:pPr>
        <w:widowControl w:val="0"/>
        <w:spacing w:after="0" w:line="240" w:lineRule="auto"/>
        <w:ind w:right="283"/>
        <w:jc w:val="center"/>
        <w:outlineLvl w:val="0"/>
        <w:rPr>
          <w:rFonts w:ascii="Times New Roman" w:hAnsi="Times New Roman" w:cs="Times New Roman"/>
          <w:b/>
          <w:bCs/>
          <w:sz w:val="28"/>
          <w:szCs w:val="28"/>
        </w:rPr>
      </w:pPr>
      <w:r>
        <w:rPr>
          <w:rFonts w:ascii="Times New Roman" w:hAnsi="Times New Roman" w:cs="Times New Roman"/>
          <w:b/>
          <w:bCs/>
          <w:sz w:val="28"/>
          <w:szCs w:val="28"/>
        </w:rPr>
        <w:t>Порядок и методика планирования бюджетных ассигнований</w:t>
      </w:r>
    </w:p>
    <w:p w:rsidR="000A1CB6" w:rsidRDefault="000A1CB6" w:rsidP="000A1CB6">
      <w:pPr>
        <w:widowControl w:val="0"/>
        <w:spacing w:after="0" w:line="240" w:lineRule="auto"/>
        <w:ind w:right="283"/>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бюджета Вассинского сельсовета Тогучинского района Новосибирской области на 2021 год и на плановый период 2022 и 2023 годов</w:t>
      </w:r>
    </w:p>
    <w:p w:rsidR="000A1CB6" w:rsidRDefault="000A1CB6" w:rsidP="000A1CB6">
      <w:pPr>
        <w:widowControl w:val="0"/>
        <w:spacing w:after="0" w:line="240" w:lineRule="auto"/>
        <w:ind w:left="1134" w:right="283" w:firstLine="567"/>
        <w:jc w:val="center"/>
        <w:rPr>
          <w:rFonts w:ascii="Times New Roman" w:hAnsi="Times New Roman" w:cs="Times New Roman"/>
          <w:b/>
          <w:sz w:val="28"/>
          <w:szCs w:val="28"/>
        </w:rPr>
      </w:pPr>
    </w:p>
    <w:p w:rsidR="000A1CB6" w:rsidRDefault="000A1CB6" w:rsidP="000A1CB6">
      <w:pPr>
        <w:widowControl w:val="0"/>
        <w:spacing w:after="0" w:line="240" w:lineRule="auto"/>
        <w:ind w:right="-2" w:firstLine="567"/>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Общее положение</w:t>
      </w:r>
    </w:p>
    <w:p w:rsidR="000A1CB6" w:rsidRDefault="000A1CB6" w:rsidP="000A1CB6">
      <w:pPr>
        <w:widowControl w:val="0"/>
        <w:spacing w:after="0" w:line="240" w:lineRule="auto"/>
        <w:ind w:right="-2" w:firstLine="567"/>
        <w:jc w:val="center"/>
        <w:outlineLvl w:val="0"/>
        <w:rPr>
          <w:rFonts w:ascii="Times New Roman" w:hAnsi="Times New Roman"/>
          <w:bCs/>
          <w:sz w:val="28"/>
          <w:szCs w:val="28"/>
        </w:rPr>
      </w:pPr>
    </w:p>
    <w:p w:rsidR="000A1CB6" w:rsidRDefault="000A1CB6" w:rsidP="000A1CB6">
      <w:pPr>
        <w:pStyle w:val="a4"/>
        <w:tabs>
          <w:tab w:val="left" w:pos="709"/>
          <w:tab w:val="left" w:pos="1134"/>
          <w:tab w:val="left" w:pos="1276"/>
          <w:tab w:val="left" w:pos="2127"/>
        </w:tabs>
        <w:spacing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1.1. </w:t>
      </w:r>
      <w:proofErr w:type="gramStart"/>
      <w:r>
        <w:rPr>
          <w:rFonts w:ascii="Times New Roman" w:hAnsi="Times New Roman" w:cs="Times New Roman"/>
          <w:sz w:val="28"/>
          <w:szCs w:val="28"/>
        </w:rPr>
        <w:t>Настоящие Порядок и Методика планирования бюджетных ассигнований бюджета Вассинского сельсовета Тогучинского района Новосибирской области (далее бюджет сельсовета) разработаны в соответствии со статьей 174.2 Бюджетного кодекса Российской Федерации (далее – БК РФ) и   Положением «О  бюджетном процессе в Вассинском сельсовете Тогучинского района Новосибирской области» утвержденного решением  сорок девятой сессией пятого  созыва Совета депутатов Вассинского сельсовета Тогучинского района Новосибирской области от 26.12.2019 года</w:t>
      </w:r>
      <w:proofErr w:type="gramEnd"/>
      <w:r>
        <w:rPr>
          <w:rFonts w:ascii="Times New Roman" w:hAnsi="Times New Roman" w:cs="Times New Roman"/>
          <w:sz w:val="28"/>
          <w:szCs w:val="28"/>
        </w:rPr>
        <w:t xml:space="preserve"> № 132 и определяют порядок и методику планирования бюджетных ассигнований бюджета  Вассинского сельсовета на 2021 год и на плановый период 2022 и 2023 годов (далее – Бюджетные ассигнования).</w:t>
      </w:r>
    </w:p>
    <w:p w:rsidR="000A1CB6" w:rsidRDefault="000A1CB6" w:rsidP="000A1CB6">
      <w:pPr>
        <w:pStyle w:val="21"/>
        <w:widowControl w:val="0"/>
        <w:tabs>
          <w:tab w:val="num" w:pos="1080"/>
          <w:tab w:val="left" w:pos="1134"/>
        </w:tabs>
        <w:spacing w:after="0" w:line="240" w:lineRule="auto"/>
        <w:ind w:left="0" w:right="-2" w:firstLine="567"/>
        <w:jc w:val="both"/>
        <w:rPr>
          <w:sz w:val="28"/>
          <w:szCs w:val="28"/>
        </w:rPr>
      </w:pPr>
      <w:r>
        <w:rPr>
          <w:sz w:val="28"/>
          <w:szCs w:val="28"/>
        </w:rPr>
        <w:t>1.2. Планирование бюджетных ассигнований осуществляется раздельно на исполнение действующих и принимаемых расходных обязательств.</w:t>
      </w:r>
    </w:p>
    <w:p w:rsidR="000A1CB6" w:rsidRDefault="000A1CB6" w:rsidP="000A1CB6">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При осуществлении планирования бюджетных ассигнований на 2021-2023 годы в действующие расходные обязательства включаются те расходные обязательства, ассигнования на реализацию которых, предусмотрены в  решении сорок девятой сессии пятого созыва от 26.12.2019 года № 130 «О бюджете Вассинского сельсовета Тогучинского района Новосибирской области на 2020 год и плановый период 2021 и 2022 годов» (далее - действующее решение сессии о бюджете сельсовета) и планируются к</w:t>
      </w:r>
      <w:proofErr w:type="gramEnd"/>
      <w:r>
        <w:rPr>
          <w:rFonts w:ascii="Times New Roman" w:hAnsi="Times New Roman" w:cs="Times New Roman"/>
          <w:sz w:val="28"/>
          <w:szCs w:val="28"/>
        </w:rPr>
        <w:t xml:space="preserve"> включению в проект Бюджета Вассинского сельсовета на очередной финансовый год и плановый период с изменением или без изменения объемов.</w:t>
      </w:r>
    </w:p>
    <w:p w:rsidR="000A1CB6" w:rsidRDefault="000A1CB6" w:rsidP="000A1CB6">
      <w:pPr>
        <w:pStyle w:val="a4"/>
        <w:tabs>
          <w:tab w:val="left" w:pos="709"/>
          <w:tab w:val="left" w:pos="1134"/>
        </w:tabs>
        <w:spacing w:line="240" w:lineRule="auto"/>
        <w:ind w:left="0" w:right="-2" w:firstLine="567"/>
        <w:jc w:val="both"/>
        <w:rPr>
          <w:bCs/>
          <w:iCs/>
          <w:szCs w:val="28"/>
        </w:rPr>
      </w:pPr>
      <w:r>
        <w:rPr>
          <w:rFonts w:ascii="Times New Roman" w:hAnsi="Times New Roman" w:cs="Times New Roman"/>
          <w:sz w:val="28"/>
          <w:szCs w:val="28"/>
        </w:rPr>
        <w:t>При осуществлении планирования бюджетных ассигнований на 2021-2023 годы в принимаемые расходные обязательства включаются те расходные обязательства, которые</w:t>
      </w:r>
      <w:r>
        <w:rPr>
          <w:rFonts w:ascii="Times New Roman" w:hAnsi="Times New Roman" w:cs="Times New Roman"/>
          <w:bCs/>
          <w:iCs/>
          <w:sz w:val="28"/>
          <w:szCs w:val="28"/>
        </w:rPr>
        <w:t xml:space="preserve"> планируются к включению в </w:t>
      </w:r>
      <w:r>
        <w:rPr>
          <w:rFonts w:ascii="Times New Roman" w:hAnsi="Times New Roman" w:cs="Times New Roman"/>
          <w:sz w:val="28"/>
          <w:szCs w:val="28"/>
        </w:rPr>
        <w:t>проект бюджета Вассинского сельсовета на очередной финансовый год и плановый период</w:t>
      </w:r>
      <w:r>
        <w:rPr>
          <w:rFonts w:ascii="Times New Roman" w:hAnsi="Times New Roman" w:cs="Times New Roman"/>
          <w:bCs/>
          <w:iCs/>
          <w:sz w:val="28"/>
          <w:szCs w:val="28"/>
        </w:rPr>
        <w:t xml:space="preserve"> впервые</w:t>
      </w:r>
      <w:r>
        <w:rPr>
          <w:bCs/>
          <w:iCs/>
          <w:szCs w:val="28"/>
        </w:rPr>
        <w:t>.</w:t>
      </w:r>
    </w:p>
    <w:p w:rsidR="000A1CB6" w:rsidRDefault="000A1CB6" w:rsidP="000A1CB6">
      <w:pPr>
        <w:pStyle w:val="a6"/>
        <w:jc w:val="center"/>
        <w:rPr>
          <w:rFonts w:ascii="Times New Roman" w:hAnsi="Times New Roman" w:cs="Times New Roman"/>
          <w:i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планирования бюджетных ассигнований</w:t>
      </w:r>
    </w:p>
    <w:p w:rsidR="000A1CB6" w:rsidRDefault="000A1CB6" w:rsidP="000A1CB6">
      <w:pPr>
        <w:pStyle w:val="a6"/>
        <w:jc w:val="center"/>
        <w:rPr>
          <w:rFonts w:ascii="Times New Roman" w:hAnsi="Times New Roman" w:cs="Times New Roman"/>
          <w:sz w:val="28"/>
          <w:szCs w:val="28"/>
        </w:rPr>
      </w:pPr>
      <w:r>
        <w:rPr>
          <w:rFonts w:ascii="Times New Roman" w:hAnsi="Times New Roman" w:cs="Times New Roman"/>
          <w:sz w:val="28"/>
          <w:szCs w:val="28"/>
        </w:rPr>
        <w:t>бюджета Вассинского сельсовета (далее – Порядок планирования)</w:t>
      </w:r>
    </w:p>
    <w:p w:rsidR="000A1CB6" w:rsidRDefault="000A1CB6" w:rsidP="000A1CB6">
      <w:pPr>
        <w:widowControl w:val="0"/>
        <w:tabs>
          <w:tab w:val="left" w:pos="1134"/>
        </w:tabs>
        <w:spacing w:after="0" w:line="240" w:lineRule="auto"/>
        <w:ind w:right="-2" w:firstLine="567"/>
        <w:jc w:val="center"/>
        <w:rPr>
          <w:rFonts w:ascii="Times New Roman" w:hAnsi="Times New Roman" w:cs="Times New Roman"/>
          <w:b/>
          <w:bCs/>
          <w:sz w:val="28"/>
          <w:szCs w:val="28"/>
        </w:rPr>
      </w:pPr>
    </w:p>
    <w:p w:rsidR="000A1CB6" w:rsidRDefault="000A1CB6" w:rsidP="000A1CB6">
      <w:pPr>
        <w:widowControl w:val="0"/>
        <w:shd w:val="clear" w:color="auto" w:fill="FFFFFF"/>
        <w:tabs>
          <w:tab w:val="left" w:pos="1134"/>
          <w:tab w:val="left" w:pos="1985"/>
          <w:tab w:val="left" w:pos="2127"/>
          <w:tab w:val="left" w:pos="2268"/>
        </w:tabs>
        <w:autoSpaceDE w:val="0"/>
        <w:autoSpaceDN w:val="0"/>
        <w:adjustRightInd w:val="0"/>
        <w:spacing w:after="0" w:line="240" w:lineRule="auto"/>
        <w:ind w:right="-2" w:firstLine="567"/>
        <w:jc w:val="both"/>
        <w:rPr>
          <w:rFonts w:ascii="Times New Roman" w:hAnsi="Times New Roman" w:cs="Times New Roman"/>
          <w:color w:val="000000"/>
          <w:spacing w:val="-26"/>
          <w:sz w:val="28"/>
          <w:szCs w:val="28"/>
        </w:rPr>
      </w:pPr>
      <w:r>
        <w:rPr>
          <w:rFonts w:ascii="Times New Roman" w:hAnsi="Times New Roman" w:cs="Times New Roman"/>
          <w:color w:val="000000"/>
          <w:sz w:val="28"/>
          <w:szCs w:val="28"/>
        </w:rPr>
        <w:t xml:space="preserve">2.1. Настоящий Порядок планирования </w:t>
      </w:r>
      <w:r>
        <w:rPr>
          <w:rFonts w:ascii="Times New Roman" w:hAnsi="Times New Roman" w:cs="Times New Roman"/>
          <w:color w:val="000000"/>
          <w:spacing w:val="2"/>
          <w:sz w:val="28"/>
          <w:szCs w:val="28"/>
        </w:rPr>
        <w:t xml:space="preserve">определяет механизм формирования </w:t>
      </w:r>
      <w:r>
        <w:rPr>
          <w:rFonts w:ascii="Times New Roman" w:hAnsi="Times New Roman" w:cs="Times New Roman"/>
          <w:color w:val="000000"/>
          <w:sz w:val="28"/>
          <w:szCs w:val="28"/>
        </w:rPr>
        <w:t xml:space="preserve">объемов бюджетных </w:t>
      </w:r>
      <w:proofErr w:type="gramStart"/>
      <w:r>
        <w:rPr>
          <w:rFonts w:ascii="Times New Roman" w:hAnsi="Times New Roman" w:cs="Times New Roman"/>
          <w:color w:val="000000"/>
          <w:sz w:val="28"/>
          <w:szCs w:val="28"/>
        </w:rPr>
        <w:t>ассигнований</w:t>
      </w:r>
      <w:proofErr w:type="gramEnd"/>
      <w:r>
        <w:rPr>
          <w:rFonts w:ascii="Times New Roman" w:hAnsi="Times New Roman" w:cs="Times New Roman"/>
          <w:color w:val="000000"/>
          <w:sz w:val="28"/>
          <w:szCs w:val="28"/>
        </w:rPr>
        <w:t xml:space="preserve"> на исполнение действующих и </w:t>
      </w:r>
      <w:r>
        <w:rPr>
          <w:rFonts w:ascii="Times New Roman" w:hAnsi="Times New Roman" w:cs="Times New Roman"/>
          <w:color w:val="000000"/>
          <w:spacing w:val="4"/>
          <w:sz w:val="28"/>
          <w:szCs w:val="28"/>
        </w:rPr>
        <w:t>принимаемых обязательств</w:t>
      </w:r>
      <w:r>
        <w:rPr>
          <w:rFonts w:ascii="Times New Roman" w:hAnsi="Times New Roman" w:cs="Times New Roman"/>
          <w:color w:val="000000"/>
          <w:spacing w:val="-4"/>
          <w:sz w:val="28"/>
          <w:szCs w:val="28"/>
        </w:rPr>
        <w:t>.</w:t>
      </w:r>
    </w:p>
    <w:p w:rsidR="000A1CB6" w:rsidRDefault="000A1CB6" w:rsidP="000A1CB6">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pacing w:val="-17"/>
          <w:sz w:val="28"/>
          <w:szCs w:val="28"/>
        </w:rPr>
        <w:t xml:space="preserve">2.2. </w:t>
      </w:r>
      <w:r>
        <w:rPr>
          <w:rFonts w:ascii="Times New Roman" w:hAnsi="Times New Roman" w:cs="Times New Roman"/>
          <w:color w:val="000000"/>
          <w:spacing w:val="3"/>
          <w:sz w:val="28"/>
          <w:szCs w:val="28"/>
        </w:rPr>
        <w:t xml:space="preserve">Планирование объемов бюджетных </w:t>
      </w:r>
      <w:proofErr w:type="gramStart"/>
      <w:r>
        <w:rPr>
          <w:rFonts w:ascii="Times New Roman" w:hAnsi="Times New Roman" w:cs="Times New Roman"/>
          <w:color w:val="000000"/>
          <w:spacing w:val="3"/>
          <w:sz w:val="28"/>
          <w:szCs w:val="28"/>
        </w:rPr>
        <w:t>ассигнований</w:t>
      </w:r>
      <w:proofErr w:type="gramEnd"/>
      <w:r>
        <w:rPr>
          <w:rFonts w:ascii="Times New Roman" w:hAnsi="Times New Roman" w:cs="Times New Roman"/>
          <w:color w:val="000000"/>
          <w:spacing w:val="3"/>
          <w:sz w:val="28"/>
          <w:szCs w:val="28"/>
        </w:rPr>
        <w:t xml:space="preserve"> на исполнение </w:t>
      </w:r>
      <w:r>
        <w:rPr>
          <w:rFonts w:ascii="Times New Roman" w:hAnsi="Times New Roman" w:cs="Times New Roman"/>
          <w:color w:val="000000"/>
          <w:spacing w:val="2"/>
          <w:sz w:val="28"/>
          <w:szCs w:val="28"/>
        </w:rPr>
        <w:t xml:space="preserve">действующих и принимаемых обязательств </w:t>
      </w:r>
      <w:r>
        <w:rPr>
          <w:rFonts w:ascii="Times New Roman" w:hAnsi="Times New Roman" w:cs="Times New Roman"/>
          <w:color w:val="000000"/>
          <w:sz w:val="28"/>
          <w:szCs w:val="28"/>
        </w:rPr>
        <w:t>осуществляется на основе расходных обязательств Вассинского сельсовета Тогучинского района Новосибирской области</w:t>
      </w:r>
      <w:r>
        <w:rPr>
          <w:rFonts w:ascii="Times New Roman" w:hAnsi="Times New Roman" w:cs="Times New Roman"/>
          <w:color w:val="000000"/>
          <w:spacing w:val="-1"/>
          <w:sz w:val="28"/>
          <w:szCs w:val="28"/>
        </w:rPr>
        <w:t>.</w:t>
      </w:r>
    </w:p>
    <w:p w:rsidR="000A1CB6" w:rsidRDefault="000A1CB6" w:rsidP="000A1CB6">
      <w:pPr>
        <w:pStyle w:val="21"/>
        <w:widowControl w:val="0"/>
        <w:tabs>
          <w:tab w:val="num" w:pos="1080"/>
          <w:tab w:val="left" w:pos="1134"/>
        </w:tabs>
        <w:spacing w:after="0" w:line="240" w:lineRule="auto"/>
        <w:ind w:left="0" w:right="-2" w:firstLine="567"/>
        <w:jc w:val="both"/>
        <w:rPr>
          <w:sz w:val="28"/>
          <w:szCs w:val="28"/>
        </w:rPr>
      </w:pPr>
      <w:r>
        <w:rPr>
          <w:sz w:val="28"/>
          <w:szCs w:val="28"/>
        </w:rPr>
        <w:t>Правовыми основаниями действующих расходных обязательств являются данные, указанные в реестре расходных обязатель</w:t>
      </w:r>
      <w:proofErr w:type="gramStart"/>
      <w:r>
        <w:rPr>
          <w:sz w:val="28"/>
          <w:szCs w:val="28"/>
        </w:rPr>
        <w:t>ств гл</w:t>
      </w:r>
      <w:proofErr w:type="gramEnd"/>
      <w:r>
        <w:rPr>
          <w:sz w:val="28"/>
          <w:szCs w:val="28"/>
        </w:rPr>
        <w:t xml:space="preserve">авных распорядителей бюджетных средств, представляемые им в соответствии с Порядком ведения реестра расходных обязательств Вассинского сельсовета Тогучинского района </w:t>
      </w:r>
      <w:r>
        <w:rPr>
          <w:color w:val="000000"/>
          <w:sz w:val="28"/>
          <w:szCs w:val="28"/>
        </w:rPr>
        <w:t>Новосибирской области</w:t>
      </w:r>
      <w:r>
        <w:rPr>
          <w:sz w:val="28"/>
          <w:szCs w:val="28"/>
        </w:rPr>
        <w:t>.</w:t>
      </w:r>
    </w:p>
    <w:p w:rsidR="000A1CB6" w:rsidRDefault="000A1CB6" w:rsidP="000A1CB6">
      <w:pPr>
        <w:pStyle w:val="21"/>
        <w:widowControl w:val="0"/>
        <w:tabs>
          <w:tab w:val="num" w:pos="1080"/>
          <w:tab w:val="left" w:pos="1134"/>
        </w:tabs>
        <w:spacing w:after="0" w:line="240" w:lineRule="auto"/>
        <w:ind w:left="0" w:right="-2" w:firstLine="567"/>
        <w:jc w:val="both"/>
        <w:rPr>
          <w:sz w:val="28"/>
          <w:szCs w:val="28"/>
        </w:rPr>
      </w:pPr>
      <w:r>
        <w:rPr>
          <w:sz w:val="28"/>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0A1CB6" w:rsidRDefault="000A1CB6" w:rsidP="000A1CB6">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highlight w:val="yellow"/>
        </w:rPr>
      </w:pPr>
      <w:r>
        <w:rPr>
          <w:rFonts w:ascii="Times New Roman" w:hAnsi="Times New Roman" w:cs="Times New Roman"/>
          <w:sz w:val="28"/>
          <w:szCs w:val="28"/>
        </w:rPr>
        <w:t>2.3. Базовый объем бюджетных ассигнований на 2021-2023 годы определяется на основе показателей действующего решения о бюджете сельсовета.</w:t>
      </w:r>
      <w:r>
        <w:rPr>
          <w:rFonts w:ascii="Times New Roman" w:hAnsi="Times New Roman" w:cs="Times New Roman"/>
          <w:sz w:val="28"/>
          <w:szCs w:val="28"/>
          <w:highlight w:val="yellow"/>
        </w:rPr>
        <w:t xml:space="preserve"> </w:t>
      </w:r>
    </w:p>
    <w:p w:rsidR="000A1CB6" w:rsidRDefault="000A1CB6" w:rsidP="000A1CB6">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Базовый объем бюджетных ассигнований на 2021 год определяется исходя из показателей действующего  решения  о  бюджете сельсовета на 2020 год и индексов-дефляторов, доведенных  министерством финансов и налоговой политики Новосибирской области (далее Министерство финансов) до главного распорядителя бюджетных средств.</w:t>
      </w:r>
    </w:p>
    <w:p w:rsidR="000A1CB6" w:rsidRDefault="000A1CB6" w:rsidP="000A1CB6">
      <w:pPr>
        <w:widowControl w:val="0"/>
        <w:tabs>
          <w:tab w:val="left" w:pos="1134"/>
        </w:tabs>
        <w:spacing w:after="0" w:line="240" w:lineRule="auto"/>
        <w:ind w:right="-2" w:firstLine="567"/>
        <w:jc w:val="both"/>
        <w:outlineLvl w:val="0"/>
        <w:rPr>
          <w:rFonts w:ascii="Times New Roman" w:hAnsi="Times New Roman" w:cs="Times New Roman"/>
          <w:bCs/>
          <w:sz w:val="28"/>
          <w:szCs w:val="28"/>
        </w:rPr>
      </w:pPr>
      <w:r>
        <w:rPr>
          <w:rFonts w:ascii="Times New Roman" w:hAnsi="Times New Roman" w:cs="Times New Roman"/>
          <w:sz w:val="28"/>
          <w:szCs w:val="28"/>
        </w:rPr>
        <w:t>2.4. </w:t>
      </w:r>
      <w:proofErr w:type="gramStart"/>
      <w:r>
        <w:rPr>
          <w:rFonts w:ascii="Times New Roman" w:hAnsi="Times New Roman" w:cs="Times New Roman"/>
          <w:sz w:val="28"/>
          <w:szCs w:val="28"/>
        </w:rPr>
        <w:t xml:space="preserve">Структурные подразделения администрации Вассинского сельсовета Тогучинского района </w:t>
      </w:r>
      <w:r>
        <w:rPr>
          <w:rFonts w:ascii="Times New Roman" w:hAnsi="Times New Roman" w:cs="Times New Roman"/>
          <w:color w:val="000000"/>
          <w:sz w:val="28"/>
          <w:szCs w:val="28"/>
        </w:rPr>
        <w:t>Новосибирской области (далее - структурные подразделения администрации)</w:t>
      </w:r>
      <w:r>
        <w:rPr>
          <w:rFonts w:ascii="Times New Roman" w:hAnsi="Times New Roman" w:cs="Times New Roman"/>
          <w:sz w:val="28"/>
          <w:szCs w:val="28"/>
        </w:rPr>
        <w:t xml:space="preserve"> в сроки, установленные в соответствии с нормативным правовым актом администрации Вассинского сельсовета Тогучинского района Новосибирской области, заполняют и представляют расчетные формы бюджетных ассигнований на исполнение действующих и принимаемых расходных обязательств на 2021 год и на плановый период 2020 и 2023 годов, без учета расходов, осуществляемых за счет</w:t>
      </w:r>
      <w:proofErr w:type="gramEnd"/>
      <w:r>
        <w:rPr>
          <w:rFonts w:ascii="Times New Roman" w:hAnsi="Times New Roman" w:cs="Times New Roman"/>
          <w:sz w:val="28"/>
          <w:szCs w:val="28"/>
        </w:rPr>
        <w:t xml:space="preserve"> средств областного бюджета согласно приложениям 1,2 и 3 к настоящему Порядку  </w:t>
      </w:r>
      <w:r>
        <w:rPr>
          <w:rFonts w:ascii="Times New Roman" w:hAnsi="Times New Roman" w:cs="Times New Roman"/>
          <w:bCs/>
          <w:sz w:val="28"/>
          <w:szCs w:val="28"/>
        </w:rPr>
        <w:t>планирования.</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В данных расчетных формах структура расходов бюджета сельсовета по действующим расходным обязательствам по разделам, подразделам, целевым статьям и видам расходов бюджета сельсовета должна соответствовать структуре расходов согласно действующему решению сессии о бюджете сельсовета.</w:t>
      </w:r>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t>Структурные подразделения администрации одновременно представляют:</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 предложения по внесению изменений в распределение бюджетных ассигнований на 2021-2023 годы по разделам, подразделам, целевым статьям и видам расходов  бюджета сельсовета, предусматривающие увеличение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(уменьшение) общего объема бюджетных ассигнований на 2021 и 2022 годы, которые предусмотрены действующим решением сессии о бюджете </w:t>
      </w:r>
      <w:r>
        <w:rPr>
          <w:rFonts w:ascii="Times New Roman" w:hAnsi="Times New Roman" w:cs="Times New Roman"/>
          <w:sz w:val="28"/>
          <w:szCs w:val="28"/>
        </w:rPr>
        <w:lastRenderedPageBreak/>
        <w:t>сельсовета, без учета расходов, осуществляемых за счет средств  бюджета Новосибирской области;</w:t>
      </w:r>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t>- предложения по распределению бюджетных ассигнований на 2023 год по разделам, подразделам, целевым статьям и видам расходов бюджета сельсовета, предусматривающие увеличение (уменьшение) объема бюджетных ассигнований на 2022 год, рассчитанного в соответствии с п. 2.3 Порядка планирования.</w:t>
      </w:r>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t xml:space="preserve">При этом предлагаемые увеличения (уменьшения) отражаются в соответствующих столбцах в вышеуказанных расчетных формах.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2.5. В </w:t>
      </w:r>
      <w:proofErr w:type="gramStart"/>
      <w:r>
        <w:rPr>
          <w:rFonts w:ascii="Times New Roman" w:hAnsi="Times New Roman" w:cs="Times New Roman"/>
          <w:sz w:val="28"/>
          <w:szCs w:val="28"/>
        </w:rPr>
        <w:t>сроки, установленные в соответствии с нормативным правовым актом администрации Вассинского сельсовета Тогучинского района Новосибирской области структурные подразделения администрации на бумажном носителе и в электронном виде  представляют</w:t>
      </w:r>
      <w:proofErr w:type="gramEnd"/>
      <w:r>
        <w:rPr>
          <w:rFonts w:ascii="Times New Roman" w:hAnsi="Times New Roman" w:cs="Times New Roman"/>
          <w:sz w:val="28"/>
          <w:szCs w:val="28"/>
        </w:rPr>
        <w:t xml:space="preserve"> подробные обоснования бюджетных ассигнований раздельно по действующим и принимаемым расходным обязательствам. </w:t>
      </w:r>
    </w:p>
    <w:p w:rsidR="000A1CB6" w:rsidRDefault="000A1CB6" w:rsidP="000A1CB6">
      <w:pPr>
        <w:pStyle w:val="a6"/>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Структурные подразделения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сельсовета, а также за достоверность и объективность содержащейся</w:t>
      </w:r>
      <w:r>
        <w:rPr>
          <w:rFonts w:ascii="Times New Roman" w:hAnsi="Times New Roman" w:cs="Times New Roman"/>
          <w:color w:val="000000"/>
          <w:sz w:val="28"/>
          <w:szCs w:val="28"/>
        </w:rPr>
        <w:t xml:space="preserve"> в них информации.</w:t>
      </w:r>
    </w:p>
    <w:p w:rsidR="000A1CB6" w:rsidRDefault="000A1CB6" w:rsidP="000A1CB6">
      <w:pPr>
        <w:pStyle w:val="21"/>
        <w:widowControl w:val="0"/>
        <w:tabs>
          <w:tab w:val="left" w:pos="709"/>
          <w:tab w:val="num" w:pos="1080"/>
          <w:tab w:val="left" w:pos="1134"/>
          <w:tab w:val="left" w:pos="1276"/>
          <w:tab w:val="left" w:pos="1560"/>
        </w:tabs>
        <w:spacing w:after="0" w:line="240" w:lineRule="auto"/>
        <w:ind w:left="0" w:right="-2" w:firstLine="567"/>
        <w:jc w:val="both"/>
        <w:rPr>
          <w:sz w:val="28"/>
          <w:szCs w:val="28"/>
        </w:rPr>
      </w:pPr>
      <w:r>
        <w:rPr>
          <w:sz w:val="28"/>
          <w:szCs w:val="28"/>
        </w:rPr>
        <w:t>2.6.</w:t>
      </w:r>
      <w:r>
        <w:rPr>
          <w:color w:val="000000"/>
          <w:sz w:val="28"/>
          <w:szCs w:val="28"/>
        </w:rPr>
        <w:t xml:space="preserve"> Рабочая группа администрации Вассинского сельсовета Тогучинского района </w:t>
      </w:r>
      <w:r>
        <w:rPr>
          <w:sz w:val="28"/>
          <w:szCs w:val="28"/>
        </w:rPr>
        <w:t>Новосибирской области</w:t>
      </w:r>
      <w:r>
        <w:rPr>
          <w:color w:val="000000"/>
          <w:sz w:val="28"/>
          <w:szCs w:val="28"/>
        </w:rPr>
        <w:t xml:space="preserve">  </w:t>
      </w:r>
      <w:r>
        <w:rPr>
          <w:sz w:val="28"/>
          <w:szCs w:val="28"/>
        </w:rPr>
        <w:t>по планированию бюджетных ассигнований</w:t>
      </w:r>
      <w:r>
        <w:rPr>
          <w:color w:val="000000"/>
          <w:sz w:val="28"/>
          <w:szCs w:val="28"/>
        </w:rPr>
        <w:t xml:space="preserve">  </w:t>
      </w:r>
      <w:r>
        <w:rPr>
          <w:sz w:val="28"/>
          <w:szCs w:val="28"/>
        </w:rPr>
        <w:t xml:space="preserve">осуществляет анализ и проверку представленных материалов и, в случае необходимости, направляет структурным  подразделениям </w:t>
      </w:r>
      <w:r>
        <w:rPr>
          <w:color w:val="000000"/>
          <w:sz w:val="28"/>
          <w:szCs w:val="28"/>
        </w:rPr>
        <w:t xml:space="preserve">Администрации </w:t>
      </w:r>
      <w:r>
        <w:rPr>
          <w:sz w:val="28"/>
          <w:szCs w:val="28"/>
        </w:rPr>
        <w:t>свои замечания.</w:t>
      </w:r>
    </w:p>
    <w:p w:rsidR="000A1CB6" w:rsidRDefault="000A1CB6" w:rsidP="000A1CB6">
      <w:pPr>
        <w:pStyle w:val="21"/>
        <w:widowControl w:val="0"/>
        <w:tabs>
          <w:tab w:val="num" w:pos="1080"/>
          <w:tab w:val="left" w:pos="1134"/>
          <w:tab w:val="left" w:pos="1560"/>
        </w:tabs>
        <w:spacing w:after="0" w:line="240" w:lineRule="auto"/>
        <w:ind w:left="0" w:right="-2" w:firstLine="567"/>
        <w:jc w:val="both"/>
        <w:rPr>
          <w:sz w:val="28"/>
          <w:szCs w:val="28"/>
        </w:rPr>
      </w:pPr>
      <w:r>
        <w:rPr>
          <w:sz w:val="28"/>
          <w:szCs w:val="28"/>
        </w:rPr>
        <w:t xml:space="preserve">2.7. Управление финансов и налоговой политики Тогучинского района осуществляет  консолидацию проверенных и представленных структурными подразделениями Администрации расчетных форм. </w:t>
      </w:r>
    </w:p>
    <w:p w:rsidR="000A1CB6" w:rsidRDefault="000A1CB6" w:rsidP="000A1CB6">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2.8. Случаи несоответствия планируемых доходов и расходов бюджета сельсовета, а также иные несогласованные вопросы рассматриваются Главой  Вассинского сельсовета Тогучинского района Новосибирской  области или </w:t>
      </w:r>
      <w:r>
        <w:rPr>
          <w:rFonts w:ascii="Times New Roman" w:hAnsi="Times New Roman" w:cs="Times New Roman"/>
          <w:color w:val="000000"/>
          <w:sz w:val="28"/>
          <w:szCs w:val="28"/>
        </w:rPr>
        <w:t xml:space="preserve">рабочей группой администрации Вассинского сельсовета Тогучинского района Новосибирской области  </w:t>
      </w:r>
      <w:r>
        <w:rPr>
          <w:rFonts w:ascii="Times New Roman" w:hAnsi="Times New Roman" w:cs="Times New Roman"/>
          <w:sz w:val="28"/>
          <w:szCs w:val="28"/>
        </w:rPr>
        <w:t xml:space="preserve">по планированию бюджетных ассигнований. </w:t>
      </w:r>
    </w:p>
    <w:p w:rsidR="000A1CB6" w:rsidRDefault="000A1CB6" w:rsidP="000A1CB6">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p>
    <w:p w:rsidR="000A1CB6" w:rsidRDefault="000A1CB6" w:rsidP="000A1CB6">
      <w:pPr>
        <w:pStyle w:val="21"/>
        <w:widowControl w:val="0"/>
        <w:tabs>
          <w:tab w:val="num" w:pos="1080"/>
          <w:tab w:val="left" w:pos="1134"/>
        </w:tabs>
        <w:spacing w:after="0" w:line="240" w:lineRule="auto"/>
        <w:ind w:left="0" w:right="-2" w:firstLine="567"/>
        <w:jc w:val="center"/>
        <w:rPr>
          <w:bCs/>
          <w:sz w:val="28"/>
          <w:szCs w:val="28"/>
        </w:rPr>
      </w:pPr>
      <w:r>
        <w:rPr>
          <w:bCs/>
          <w:sz w:val="28"/>
          <w:szCs w:val="28"/>
          <w:lang w:val="en-US"/>
        </w:rPr>
        <w:t>III</w:t>
      </w:r>
      <w:r>
        <w:rPr>
          <w:bCs/>
          <w:sz w:val="28"/>
          <w:szCs w:val="28"/>
        </w:rPr>
        <w:t>. Методика планирования бюджетных ассигнований бюджета Вассинского сельсовета Тогучинского района Новосибирской области (далее – Методика планирования)</w:t>
      </w:r>
    </w:p>
    <w:p w:rsidR="000A1CB6" w:rsidRDefault="000A1CB6" w:rsidP="000A1CB6">
      <w:pPr>
        <w:pStyle w:val="21"/>
        <w:widowControl w:val="0"/>
        <w:tabs>
          <w:tab w:val="num" w:pos="1080"/>
          <w:tab w:val="left" w:pos="1134"/>
        </w:tabs>
        <w:spacing w:after="0" w:line="240" w:lineRule="auto"/>
        <w:ind w:left="0" w:right="-2" w:firstLine="567"/>
        <w:jc w:val="center"/>
        <w:rPr>
          <w:bCs/>
          <w:sz w:val="28"/>
          <w:szCs w:val="28"/>
        </w:rPr>
      </w:pPr>
    </w:p>
    <w:p w:rsidR="000A1CB6" w:rsidRDefault="000A1CB6" w:rsidP="000A1CB6">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3.1. </w:t>
      </w:r>
      <w:r>
        <w:rPr>
          <w:rFonts w:ascii="Times New Roman" w:hAnsi="Times New Roman" w:cs="Times New Roman"/>
          <w:color w:val="000000"/>
          <w:spacing w:val="-6"/>
          <w:sz w:val="28"/>
          <w:szCs w:val="28"/>
        </w:rPr>
        <w:t xml:space="preserve">Настоящая Методика планирования </w:t>
      </w:r>
      <w:r>
        <w:rPr>
          <w:rFonts w:ascii="Times New Roman" w:hAnsi="Times New Roman" w:cs="Times New Roman"/>
          <w:color w:val="000000"/>
          <w:spacing w:val="-5"/>
          <w:sz w:val="28"/>
          <w:szCs w:val="28"/>
        </w:rPr>
        <w:t xml:space="preserve">определяет порядок расчета </w:t>
      </w:r>
      <w:r>
        <w:rPr>
          <w:rFonts w:ascii="Times New Roman" w:hAnsi="Times New Roman" w:cs="Times New Roman"/>
          <w:color w:val="000000"/>
          <w:spacing w:val="-2"/>
          <w:sz w:val="28"/>
          <w:szCs w:val="28"/>
        </w:rPr>
        <w:t xml:space="preserve">бюджетных ассигнований на исполнение действующих и принимаемых </w:t>
      </w:r>
      <w:r>
        <w:rPr>
          <w:rFonts w:ascii="Times New Roman" w:hAnsi="Times New Roman" w:cs="Times New Roman"/>
          <w:color w:val="000000"/>
          <w:spacing w:val="-7"/>
          <w:sz w:val="28"/>
          <w:szCs w:val="28"/>
        </w:rPr>
        <w:t>обязательств.</w:t>
      </w:r>
    </w:p>
    <w:p w:rsidR="000A1CB6" w:rsidRDefault="000A1CB6" w:rsidP="000A1CB6">
      <w:pPr>
        <w:shd w:val="clear" w:color="auto" w:fill="FFFFFF"/>
        <w:tabs>
          <w:tab w:val="left" w:pos="993"/>
          <w:tab w:val="left" w:pos="1134"/>
        </w:tabs>
        <w:spacing w:after="0" w:line="240" w:lineRule="auto"/>
        <w:ind w:right="-2" w:firstLine="567"/>
        <w:jc w:val="both"/>
        <w:rPr>
          <w:rFonts w:ascii="Times New Roman" w:hAnsi="Times New Roman" w:cs="Times New Roman"/>
          <w:color w:val="000000"/>
          <w:spacing w:val="-5"/>
          <w:sz w:val="28"/>
          <w:szCs w:val="28"/>
        </w:rPr>
      </w:pPr>
      <w:r>
        <w:rPr>
          <w:rFonts w:ascii="Times New Roman" w:hAnsi="Times New Roman" w:cs="Times New Roman"/>
          <w:color w:val="000000"/>
          <w:spacing w:val="2"/>
          <w:sz w:val="28"/>
          <w:szCs w:val="28"/>
        </w:rPr>
        <w:t xml:space="preserve">3.2. Расчет прогнозируемого общего объема бюджетных ассигнований </w:t>
      </w:r>
      <w:r>
        <w:rPr>
          <w:rFonts w:ascii="Times New Roman" w:hAnsi="Times New Roman" w:cs="Times New Roman"/>
          <w:color w:val="000000"/>
          <w:spacing w:val="-5"/>
          <w:sz w:val="28"/>
          <w:szCs w:val="28"/>
        </w:rPr>
        <w:t xml:space="preserve">основывается </w:t>
      </w:r>
      <w:proofErr w:type="gramStart"/>
      <w:r>
        <w:rPr>
          <w:rFonts w:ascii="Times New Roman" w:hAnsi="Times New Roman" w:cs="Times New Roman"/>
          <w:color w:val="000000"/>
          <w:spacing w:val="-5"/>
          <w:sz w:val="28"/>
          <w:szCs w:val="28"/>
        </w:rPr>
        <w:t>на</w:t>
      </w:r>
      <w:proofErr w:type="gramEnd"/>
      <w:r>
        <w:rPr>
          <w:rFonts w:ascii="Times New Roman" w:hAnsi="Times New Roman" w:cs="Times New Roman"/>
          <w:color w:val="000000"/>
          <w:spacing w:val="-5"/>
          <w:sz w:val="28"/>
          <w:szCs w:val="28"/>
        </w:rPr>
        <w:t>:</w:t>
      </w:r>
    </w:p>
    <w:p w:rsidR="000A1CB6" w:rsidRDefault="000A1CB6" w:rsidP="000A1CB6">
      <w:pPr>
        <w:pStyle w:val="a6"/>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 Вассинского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lastRenderedPageBreak/>
        <w:t>сельсовета Тогучинского района Новосибирской области на среднесрочную перспективу;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расходных обязательств Вассинского сельсовета Тогучинского района Новосибирской области;</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 основных </w:t>
      </w:r>
      <w:proofErr w:type="gramStart"/>
      <w:r>
        <w:rPr>
          <w:rFonts w:ascii="Times New Roman" w:hAnsi="Times New Roman" w:cs="Times New Roman"/>
          <w:sz w:val="28"/>
          <w:szCs w:val="28"/>
        </w:rPr>
        <w:t>показателях</w:t>
      </w:r>
      <w:proofErr w:type="gramEnd"/>
      <w:r>
        <w:rPr>
          <w:rFonts w:ascii="Times New Roman" w:hAnsi="Times New Roman" w:cs="Times New Roman"/>
          <w:sz w:val="28"/>
          <w:szCs w:val="28"/>
        </w:rPr>
        <w:t xml:space="preserve"> прогноза социально-экономического развития Вассинского сельсовета Тогучинского района Новосибирской области  и приоритетных направлениях социально-экономического развития Вассинского сельсовета Тогучинского района Новосибирской области.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3.3 Объемы бюджетных ассигнований на 2021 год и плановый период 2022 и 2023 года рассчитываются структурными подразделениями администрации в соответствии с п.2.4. Порядка планирования на основе базовых показателей.</w:t>
      </w:r>
    </w:p>
    <w:p w:rsidR="000A1CB6" w:rsidRDefault="000A1CB6" w:rsidP="000A1CB6">
      <w:pPr>
        <w:pStyle w:val="a6"/>
        <w:jc w:val="both"/>
        <w:rPr>
          <w:rFonts w:ascii="Times New Roman" w:hAnsi="Times New Roman" w:cs="Times New Roman"/>
          <w:spacing w:val="-10"/>
          <w:sz w:val="28"/>
          <w:szCs w:val="28"/>
        </w:rPr>
      </w:pPr>
      <w:r>
        <w:rPr>
          <w:rFonts w:ascii="Times New Roman" w:hAnsi="Times New Roman" w:cs="Times New Roman"/>
          <w:sz w:val="28"/>
          <w:szCs w:val="28"/>
        </w:rPr>
        <w:t>Базой для расчета объема бюджетных ассигнований на 2021 - 2023 годы являются бюджетные ассигнования на соответствующий период действующего решения о бюджете Вассинского сельсовета Тогучинского района Новосибирской области, без учета расходов, осуществляемых за счет средств  бюджета Новосибирской области.</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База для расчета объема бюджетных ассигнований на 2021 год определяется исходя из показателей действующего решения сессии о бюджете  сельсовета  на 2020 год и индексов-дефляторов, доведенных  Министерством финансов. Кроме того, из базовых показателей исключаются расходы, носящие в 2020 году разовый характер.</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3.4. Расчет объемов бюджетных ассигнований производится с учетом следующих особенностей:</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а) бюджетные ассигнования группируются по видам в соответствии с Перечнем видов бюджетных ассигнований согласно приложению 4 к настоящему Порядку планирования на основании статьи 69 БК РФ и рассчитываются с учетом положений статей 69.1, 70, 74.1, 78, 78.1, 79, 80 БК РФ.</w:t>
      </w:r>
    </w:p>
    <w:p w:rsidR="000A1CB6" w:rsidRDefault="000A1CB6" w:rsidP="000A1CB6">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pacing w:val="-20"/>
          <w:sz w:val="28"/>
          <w:szCs w:val="28"/>
        </w:rPr>
      </w:pPr>
      <w:r>
        <w:rPr>
          <w:rFonts w:ascii="Times New Roman" w:hAnsi="Times New Roman" w:cs="Times New Roman"/>
          <w:color w:val="000000"/>
          <w:spacing w:val="-5"/>
          <w:sz w:val="28"/>
          <w:szCs w:val="28"/>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0A1CB6" w:rsidRDefault="000A1CB6" w:rsidP="000A1CB6">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-нормативным методом, когда расчет бюджетных ассигнований </w:t>
      </w:r>
      <w:r>
        <w:rPr>
          <w:rFonts w:ascii="Times New Roman" w:hAnsi="Times New Roman" w:cs="Times New Roman"/>
          <w:color w:val="000000"/>
          <w:spacing w:val="-5"/>
          <w:sz w:val="28"/>
          <w:szCs w:val="28"/>
        </w:rPr>
        <w:t xml:space="preserve">производится на основе нормативов, планируемых нормативов, утвержденных соответствующими </w:t>
      </w:r>
      <w:r>
        <w:rPr>
          <w:rFonts w:ascii="Times New Roman" w:hAnsi="Times New Roman" w:cs="Times New Roman"/>
          <w:color w:val="000000"/>
          <w:spacing w:val="-6"/>
          <w:sz w:val="28"/>
          <w:szCs w:val="28"/>
        </w:rPr>
        <w:t>нормативными правовыми актами, проектами нормативных правовых актов;</w:t>
      </w:r>
    </w:p>
    <w:p w:rsidR="000A1CB6" w:rsidRDefault="000A1CB6" w:rsidP="000A1CB6">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-методом индексации, когда расчет бюджетных ассигнований </w:t>
      </w:r>
      <w:r>
        <w:rPr>
          <w:rFonts w:ascii="Times New Roman" w:hAnsi="Times New Roman" w:cs="Times New Roman"/>
          <w:color w:val="000000"/>
          <w:spacing w:val="3"/>
          <w:sz w:val="28"/>
          <w:szCs w:val="28"/>
        </w:rPr>
        <w:t xml:space="preserve">производится путем индексации  на коэффициент-дефлятор (иной коэффициент) </w:t>
      </w:r>
      <w:r>
        <w:rPr>
          <w:rFonts w:ascii="Times New Roman" w:hAnsi="Times New Roman" w:cs="Times New Roman"/>
          <w:color w:val="000000"/>
          <w:spacing w:val="-5"/>
          <w:sz w:val="28"/>
          <w:szCs w:val="28"/>
        </w:rPr>
        <w:t>объема бюджетных ассигнований текущего (предыдущего) финансового года;</w:t>
      </w:r>
    </w:p>
    <w:p w:rsidR="000A1CB6" w:rsidRDefault="000A1CB6" w:rsidP="000A1CB6">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-плановым методом в соответствии с законодательными актами Вассинского сельсовета Тогучинского района </w:t>
      </w:r>
      <w:r>
        <w:rPr>
          <w:rFonts w:ascii="Times New Roman" w:hAnsi="Times New Roman" w:cs="Times New Roman"/>
          <w:color w:val="000000"/>
          <w:spacing w:val="-5"/>
          <w:sz w:val="28"/>
          <w:szCs w:val="28"/>
        </w:rPr>
        <w:t>Новосибирской области</w:t>
      </w:r>
      <w:r>
        <w:rPr>
          <w:rFonts w:ascii="Times New Roman" w:hAnsi="Times New Roman" w:cs="Times New Roman"/>
          <w:color w:val="000000"/>
          <w:spacing w:val="1"/>
          <w:sz w:val="28"/>
          <w:szCs w:val="28"/>
        </w:rPr>
        <w:t>, нормативными правовыми актами, устанавливающими объем и/или порядок определения объема бюджетных ассигнований</w:t>
      </w:r>
      <w:r>
        <w:rPr>
          <w:rFonts w:ascii="Times New Roman" w:hAnsi="Times New Roman" w:cs="Times New Roman"/>
          <w:color w:val="000000"/>
          <w:spacing w:val="-8"/>
          <w:sz w:val="28"/>
          <w:szCs w:val="28"/>
        </w:rPr>
        <w:t>;</w:t>
      </w:r>
    </w:p>
    <w:p w:rsidR="000A1CB6" w:rsidRDefault="000A1CB6" w:rsidP="000A1CB6">
      <w:pPr>
        <w:shd w:val="clear" w:color="auto" w:fill="FFFFFF"/>
        <w:tabs>
          <w:tab w:val="left" w:pos="1134"/>
        </w:tabs>
        <w:spacing w:after="0" w:line="240" w:lineRule="auto"/>
        <w:ind w:right="-2" w:firstLine="567"/>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w:t>
      </w:r>
      <w:r>
        <w:rPr>
          <w:rFonts w:ascii="Times New Roman" w:hAnsi="Times New Roman" w:cs="Times New Roman"/>
          <w:color w:val="000000"/>
          <w:spacing w:val="-4"/>
          <w:sz w:val="28"/>
          <w:szCs w:val="28"/>
        </w:rPr>
        <w:t xml:space="preserve">иным методом, отличным от нормативного метода, метода индексации </w:t>
      </w:r>
      <w:r>
        <w:rPr>
          <w:rFonts w:ascii="Times New Roman" w:hAnsi="Times New Roman" w:cs="Times New Roman"/>
          <w:color w:val="000000"/>
          <w:spacing w:val="-6"/>
          <w:sz w:val="28"/>
          <w:szCs w:val="28"/>
        </w:rPr>
        <w:t>и планового метода.</w:t>
      </w:r>
    </w:p>
    <w:p w:rsidR="000A1CB6" w:rsidRDefault="000A1CB6" w:rsidP="000A1CB6">
      <w:pPr>
        <w:pStyle w:val="21"/>
        <w:widowControl w:val="0"/>
        <w:tabs>
          <w:tab w:val="left" w:pos="1134"/>
          <w:tab w:val="left" w:pos="1276"/>
          <w:tab w:val="left" w:pos="1418"/>
        </w:tabs>
        <w:spacing w:after="0" w:line="240" w:lineRule="auto"/>
        <w:ind w:left="0" w:right="-2" w:firstLine="567"/>
        <w:jc w:val="both"/>
        <w:rPr>
          <w:color w:val="000000"/>
          <w:spacing w:val="-4"/>
          <w:sz w:val="28"/>
          <w:szCs w:val="28"/>
        </w:rPr>
      </w:pPr>
      <w:r>
        <w:rPr>
          <w:bCs/>
          <w:sz w:val="28"/>
          <w:szCs w:val="28"/>
        </w:rPr>
        <w:t xml:space="preserve">3.5. Расчет объемов бюджетных ассигнований </w:t>
      </w:r>
      <w:r>
        <w:rPr>
          <w:color w:val="000000"/>
          <w:spacing w:val="-4"/>
          <w:sz w:val="28"/>
          <w:szCs w:val="28"/>
        </w:rPr>
        <w:t xml:space="preserve">на исполнение </w:t>
      </w:r>
      <w:r>
        <w:rPr>
          <w:color w:val="000000"/>
          <w:spacing w:val="-4"/>
          <w:sz w:val="28"/>
          <w:szCs w:val="28"/>
        </w:rPr>
        <w:lastRenderedPageBreak/>
        <w:t xml:space="preserve">действующих </w:t>
      </w:r>
      <w:r>
        <w:rPr>
          <w:color w:val="000000"/>
          <w:spacing w:val="4"/>
          <w:sz w:val="28"/>
          <w:szCs w:val="28"/>
        </w:rPr>
        <w:t>обязательств</w:t>
      </w:r>
      <w:r>
        <w:rPr>
          <w:sz w:val="28"/>
          <w:szCs w:val="28"/>
        </w:rPr>
        <w:t xml:space="preserve"> на 2022 и 2023 годы производится в следующем порядке:</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3.5.1. </w:t>
      </w:r>
      <w:proofErr w:type="gramStart"/>
      <w:r>
        <w:rPr>
          <w:rFonts w:ascii="Times New Roman" w:hAnsi="Times New Roman" w:cs="Times New Roman"/>
          <w:sz w:val="28"/>
          <w:szCs w:val="28"/>
        </w:rPr>
        <w:t>Объемы бюджетных ассигнований на о</w:t>
      </w:r>
      <w:r>
        <w:rPr>
          <w:rFonts w:ascii="Times New Roman" w:hAnsi="Times New Roman" w:cs="Times New Roman"/>
          <w:spacing w:val="10"/>
          <w:sz w:val="28"/>
          <w:szCs w:val="28"/>
        </w:rPr>
        <w:t xml:space="preserve">плату труда работников муниципальных казенных </w:t>
      </w:r>
      <w:r>
        <w:rPr>
          <w:rFonts w:ascii="Times New Roman" w:hAnsi="Times New Roman" w:cs="Times New Roman"/>
          <w:spacing w:val="6"/>
          <w:sz w:val="28"/>
          <w:szCs w:val="28"/>
        </w:rPr>
        <w:t xml:space="preserve">учреждений, денежное содержание (денежное вознаграждение, </w:t>
      </w:r>
      <w:r>
        <w:rPr>
          <w:rFonts w:ascii="Times New Roman" w:hAnsi="Times New Roman" w:cs="Times New Roman"/>
          <w:sz w:val="28"/>
          <w:szCs w:val="28"/>
        </w:rPr>
        <w:t>заработную плату) работников органов муниципальной власти</w:t>
      </w:r>
      <w:r>
        <w:rPr>
          <w:rFonts w:ascii="Times New Roman" w:hAnsi="Times New Roman" w:cs="Times New Roman"/>
          <w:spacing w:val="9"/>
          <w:sz w:val="28"/>
          <w:szCs w:val="28"/>
        </w:rPr>
        <w:t>,</w:t>
      </w:r>
      <w:r>
        <w:rPr>
          <w:rFonts w:ascii="Times New Roman" w:hAnsi="Times New Roman" w:cs="Times New Roman"/>
          <w:spacing w:val="7"/>
          <w:sz w:val="28"/>
          <w:szCs w:val="28"/>
        </w:rPr>
        <w:t xml:space="preserve"> лиц, замещающих муниципальные  должности Вассинского сельсовета Тогучинского района</w:t>
      </w:r>
      <w:r>
        <w:rPr>
          <w:rFonts w:ascii="Times New Roman" w:hAnsi="Times New Roman" w:cs="Times New Roman"/>
          <w:spacing w:val="-5"/>
          <w:sz w:val="28"/>
          <w:szCs w:val="28"/>
        </w:rPr>
        <w:t xml:space="preserve"> Новосибирской области</w:t>
      </w:r>
      <w:r>
        <w:rPr>
          <w:rFonts w:ascii="Times New Roman" w:hAnsi="Times New Roman" w:cs="Times New Roman"/>
          <w:spacing w:val="7"/>
          <w:sz w:val="28"/>
          <w:szCs w:val="28"/>
        </w:rPr>
        <w:t xml:space="preserve">, муниципальных служащих, иных категорий </w:t>
      </w:r>
      <w:r>
        <w:rPr>
          <w:rFonts w:ascii="Times New Roman" w:hAnsi="Times New Roman" w:cs="Times New Roman"/>
          <w:spacing w:val="11"/>
          <w:sz w:val="28"/>
          <w:szCs w:val="28"/>
        </w:rPr>
        <w:t xml:space="preserve">работников, в соответствии с трудовыми </w:t>
      </w:r>
      <w:r>
        <w:rPr>
          <w:rFonts w:ascii="Times New Roman" w:hAnsi="Times New Roman" w:cs="Times New Roman"/>
          <w:spacing w:val="3"/>
          <w:sz w:val="28"/>
          <w:szCs w:val="28"/>
        </w:rPr>
        <w:t xml:space="preserve">договорами (служебными контрактами, контрактами) и законодательством </w:t>
      </w:r>
      <w:r>
        <w:rPr>
          <w:rFonts w:ascii="Times New Roman" w:hAnsi="Times New Roman" w:cs="Times New Roman"/>
          <w:spacing w:val="4"/>
          <w:sz w:val="28"/>
          <w:szCs w:val="28"/>
        </w:rPr>
        <w:t xml:space="preserve">Российской Федерации, Новосибирской области, законодательными и нормативно-правовыми актами Вассинского сельсовета Тогучинского района </w:t>
      </w:r>
      <w:r>
        <w:rPr>
          <w:rFonts w:ascii="Times New Roman" w:hAnsi="Times New Roman" w:cs="Times New Roman"/>
          <w:spacing w:val="-5"/>
          <w:sz w:val="28"/>
          <w:szCs w:val="28"/>
        </w:rPr>
        <w:t>Новосибирской области,</w:t>
      </w:r>
      <w:r>
        <w:rPr>
          <w:rFonts w:ascii="Times New Roman" w:hAnsi="Times New Roman" w:cs="Times New Roman"/>
          <w:sz w:val="28"/>
          <w:szCs w:val="28"/>
        </w:rPr>
        <w:t xml:space="preserve"> рассчитываются</w:t>
      </w:r>
      <w:proofErr w:type="gramEnd"/>
      <w:r>
        <w:rPr>
          <w:rFonts w:ascii="Times New Roman" w:hAnsi="Times New Roman" w:cs="Times New Roman"/>
          <w:sz w:val="28"/>
          <w:szCs w:val="28"/>
        </w:rPr>
        <w:t xml:space="preserve"> следующим методом, по формуле:</w:t>
      </w:r>
    </w:p>
    <w:p w:rsidR="000A1CB6" w:rsidRDefault="000A1CB6" w:rsidP="000A1CB6">
      <w:pPr>
        <w:pStyle w:val="a6"/>
        <w:jc w:val="both"/>
        <w:rPr>
          <w:rFonts w:ascii="Times New Roman" w:hAnsi="Times New Roman" w:cs="Times New Roman"/>
          <w:sz w:val="28"/>
          <w:szCs w:val="28"/>
          <w:highlight w:val="yellow"/>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x</w:t>
      </w:r>
      <w:r>
        <w:rPr>
          <w:rFonts w:ascii="Times New Roman" w:hAnsi="Times New Roman" w:cs="Times New Roman"/>
          <w:sz w:val="28"/>
          <w:szCs w:val="28"/>
        </w:rPr>
        <w:t xml:space="preserve"> (1 + ЗП(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12), где</w:t>
      </w:r>
    </w:p>
    <w:p w:rsidR="000A1CB6" w:rsidRDefault="000A1CB6" w:rsidP="000A1CB6">
      <w:pPr>
        <w:pStyle w:val="a6"/>
        <w:jc w:val="both"/>
        <w:rPr>
          <w:rFonts w:ascii="Times New Roman" w:hAnsi="Times New Roman" w:cs="Times New Roman"/>
          <w:sz w:val="28"/>
          <w:szCs w:val="28"/>
          <w:highlight w:val="yellow"/>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w:t>
      </w:r>
      <w:r>
        <w:rPr>
          <w:rFonts w:ascii="Times New Roman" w:hAnsi="Times New Roman" w:cs="Times New Roman"/>
          <w:spacing w:val="-5"/>
          <w:sz w:val="28"/>
          <w:szCs w:val="28"/>
        </w:rPr>
        <w:t xml:space="preserve"> </w:t>
      </w:r>
      <w:r>
        <w:rPr>
          <w:rFonts w:ascii="Times New Roman" w:hAnsi="Times New Roman" w:cs="Times New Roman"/>
          <w:sz w:val="28"/>
          <w:szCs w:val="28"/>
        </w:rPr>
        <w:t>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ЗП(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коэффициент индексации оплаты труда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количество месяцев до конца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года с начала индексации оплаты труда работников бюджетных учреждений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0A1CB6" w:rsidRDefault="000A1CB6" w:rsidP="000A1CB6">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 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3.5.3. </w:t>
      </w:r>
      <w:proofErr w:type="gramStart"/>
      <w:r>
        <w:rPr>
          <w:rFonts w:ascii="Times New Roman" w:hAnsi="Times New Roman" w:cs="Times New Roman"/>
          <w:sz w:val="28"/>
          <w:szCs w:val="28"/>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Pr>
          <w:rFonts w:ascii="Times New Roman" w:hAnsi="Times New Roman" w:cs="Times New Roman"/>
          <w:sz w:val="28"/>
          <w:szCs w:val="28"/>
        </w:rPr>
        <w:t xml:space="preserve"> следующим методом, по формуле:</w:t>
      </w: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Вассинского сельсовета </w:t>
      </w:r>
      <w:r>
        <w:rPr>
          <w:rFonts w:ascii="Times New Roman" w:hAnsi="Times New Roman" w:cs="Times New Roman"/>
          <w:spacing w:val="-5"/>
          <w:sz w:val="28"/>
          <w:szCs w:val="28"/>
        </w:rPr>
        <w:t>Тогучинского района Новосибирской области</w:t>
      </w:r>
      <w:r>
        <w:rPr>
          <w:rFonts w:ascii="Times New Roman" w:hAnsi="Times New Roman" w:cs="Times New Roman"/>
          <w:sz w:val="28"/>
          <w:szCs w:val="28"/>
        </w:rPr>
        <w:t xml:space="preserve">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3.5.4. </w:t>
      </w:r>
      <w:proofErr w:type="gramStart"/>
      <w:r>
        <w:rPr>
          <w:rFonts w:ascii="Times New Roman" w:hAnsi="Times New Roman" w:cs="Times New Roman"/>
          <w:sz w:val="28"/>
          <w:szCs w:val="28"/>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База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x </w:t>
      </w:r>
      <w:r>
        <w:rPr>
          <w:rFonts w:ascii="Times New Roman" w:hAnsi="Times New Roman" w:cs="Times New Roman"/>
          <w:sz w:val="28"/>
          <w:szCs w:val="28"/>
        </w:rPr>
        <w:t>СН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/100, </w:t>
      </w:r>
      <w:r>
        <w:rPr>
          <w:rFonts w:ascii="Times New Roman" w:hAnsi="Times New Roman" w:cs="Times New Roman"/>
          <w:sz w:val="28"/>
          <w:szCs w:val="28"/>
        </w:rPr>
        <w:t>где</w:t>
      </w:r>
    </w:p>
    <w:p w:rsid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База(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прогнозируемый объем налоговой базы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CH</w:t>
      </w:r>
      <w:r>
        <w:rPr>
          <w:rFonts w:ascii="Times New Roman" w:hAnsi="Times New Roman" w:cs="Times New Roman"/>
          <w:sz w:val="28"/>
          <w:szCs w:val="28"/>
        </w:rPr>
        <w:t>(</w:t>
      </w:r>
      <w:proofErr w:type="spellStart"/>
      <w:proofErr w:type="gramEnd"/>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значение средней налоговой ставки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-том году, применявшееся при расчете объема бюджетного ассигнования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-того года;</w:t>
      </w:r>
    </w:p>
    <w:p w:rsidR="000A1CB6" w:rsidRDefault="000A1CB6" w:rsidP="000A1CB6">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t>3.5.5. Объемы бюджетных ассигнований на предоставление субсидий некоммерческим организациям, не являющимися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1) Плановым методом, в случае если нормативные правовые акты, устанавливающие данные субсидии, имеют установленный срок действия;</w:t>
      </w: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иных случаях по формуле: </w:t>
      </w: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t xml:space="preserve">3.5.6. Объемы бюджетных ассигнований на реализацию утвержденных  муниципальных целевых программ рассчитываются плановым методом в соответствии с утвержденными паспортами соответствующих программ.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3.5.8.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КП</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lang w:val="en-US"/>
        </w:rPr>
        <w:t>) x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x </w:t>
      </w:r>
      <w:r>
        <w:rPr>
          <w:rFonts w:ascii="Times New Roman" w:hAnsi="Times New Roman" w:cs="Times New Roman"/>
          <w:sz w:val="28"/>
          <w:szCs w:val="28"/>
        </w:rPr>
        <w:t>КП</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где</w:t>
      </w:r>
    </w:p>
    <w:p w:rsid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прогнозируемая численность получателей социального обеспечения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rPr>
        <w:t>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база</w:t>
      </w:r>
      <w:r>
        <w:rPr>
          <w:rFonts w:ascii="Times New Roman" w:hAnsi="Times New Roman" w:cs="Times New Roman"/>
          <w:sz w:val="28"/>
          <w:szCs w:val="28"/>
        </w:rPr>
        <w:t xml:space="preserve"> - численность получателей мер социальной поддержки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-том году, используемая при расчете бюджетных ассигнований  в  действующем решением сессии  о бюджете сельсовета; </w:t>
      </w:r>
      <w:proofErr w:type="gramEnd"/>
    </w:p>
    <w:p w:rsidR="000A1CB6" w:rsidRDefault="000A1CB6" w:rsidP="000A1CB6">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lastRenderedPageBreak/>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3.5.9.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1) Плановым </w:t>
      </w:r>
      <w:proofErr w:type="gramStart"/>
      <w:r>
        <w:rPr>
          <w:rFonts w:ascii="Times New Roman" w:hAnsi="Times New Roman" w:cs="Times New Roman"/>
          <w:sz w:val="28"/>
          <w:szCs w:val="28"/>
        </w:rPr>
        <w:t>методом</w:t>
      </w:r>
      <w:proofErr w:type="gramEnd"/>
      <w:r>
        <w:rPr>
          <w:rFonts w:ascii="Times New Roman" w:hAnsi="Times New Roman" w:cs="Times New Roman"/>
          <w:sz w:val="28"/>
          <w:szCs w:val="28"/>
        </w:rPr>
        <w:t xml:space="preserve"> в случае если объем субсидии установлен нормативными правовыми актами;</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2) В иных случаях по формуле: </w:t>
      </w:r>
    </w:p>
    <w:p w:rsidR="000A1CB6" w:rsidRDefault="000A1CB6" w:rsidP="000A1CB6">
      <w:pPr>
        <w:pStyle w:val="a6"/>
        <w:jc w:val="both"/>
        <w:rPr>
          <w:rFonts w:ascii="Times New Roman" w:hAnsi="Times New Roman" w:cs="Times New Roman"/>
          <w:sz w:val="28"/>
          <w:szCs w:val="28"/>
          <w:highlight w:val="yellow"/>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highlight w:val="yellow"/>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3.5.10.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1) По формуле:</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highlight w:val="yellow"/>
        </w:rPr>
      </w:pPr>
      <w:r>
        <w:rPr>
          <w:rFonts w:ascii="Times New Roman" w:hAnsi="Times New Roman" w:cs="Times New Roman"/>
          <w:sz w:val="28"/>
          <w:szCs w:val="28"/>
        </w:rPr>
        <w:lastRenderedPageBreak/>
        <w:t>2)  Плановым методом в соответствии с нормативными правовыми актами администрации Вассинского сельсовета Тогучинского района Новосибирской области, на основании которых планируется предоставление указанных инвестиций.</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3.5.11.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Нормативным, плановым и иными методами с учетом положений, законодательных и нормативных актов Вассинского сельсовета Тогучинского района Новосибирской области, законов Новосибирской </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области и (или) постановлений Правительства Новосибирской области, на основании которых планируется представление указанных межбюджетных трансфертов.</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2) По формуле:</w:t>
      </w:r>
    </w:p>
    <w:p w:rsidR="000A1CB6" w:rsidRP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 = (</w:t>
      </w:r>
      <w:r>
        <w:rPr>
          <w:rFonts w:ascii="Times New Roman" w:hAnsi="Times New Roman" w:cs="Times New Roman"/>
          <w:sz w:val="28"/>
          <w:szCs w:val="28"/>
        </w:rPr>
        <w:t>БА</w:t>
      </w:r>
      <w:r w:rsidRPr="000A1CB6">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sidRPr="000A1CB6">
        <w:rPr>
          <w:rFonts w:ascii="Times New Roman" w:hAnsi="Times New Roman" w:cs="Times New Roman"/>
          <w:sz w:val="28"/>
          <w:szCs w:val="28"/>
          <w:vertAlign w:val="subscript"/>
          <w:lang w:val="en-US"/>
        </w:rPr>
        <w:t xml:space="preserve"> </w:t>
      </w:r>
      <w:r w:rsidRPr="000A1CB6">
        <w:rPr>
          <w:rFonts w:ascii="Times New Roman" w:hAnsi="Times New Roman" w:cs="Times New Roman"/>
          <w:sz w:val="28"/>
          <w:szCs w:val="28"/>
          <w:lang w:val="en-US"/>
        </w:rPr>
        <w:t xml:space="preserve">+ </w:t>
      </w:r>
      <w:r>
        <w:rPr>
          <w:rFonts w:ascii="Times New Roman" w:hAnsi="Times New Roman" w:cs="Times New Roman"/>
          <w:sz w:val="28"/>
          <w:szCs w:val="28"/>
        </w:rPr>
        <w:t>БА</w:t>
      </w:r>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sidRPr="000A1CB6">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w:t>
      </w:r>
    </w:p>
    <w:p w:rsidR="000A1CB6" w:rsidRP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3) Принимаются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-1) год.</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 xml:space="preserve">3.5.12. </w:t>
      </w:r>
      <w:proofErr w:type="gramStart"/>
      <w:r>
        <w:rPr>
          <w:rFonts w:ascii="Times New Roman" w:hAnsi="Times New Roman" w:cs="Times New Roman"/>
          <w:sz w:val="28"/>
          <w:szCs w:val="28"/>
        </w:rPr>
        <w:t>Объемы бюджетных ассигнований на обслуживание муниципального долга Вассинского сельсовета Тогучинского района Новосибирской области (статья 69 Бюджетного кодекса Российской Федерации) рассчитываются в соответствии с решениями сессий Совета депутатов Вассинского сельсовета  Тогучинского района Новосибирской области, нормативными правовыми актами администрации Вассинского сельсовета Тогучинского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Вассинского сельсовета Тогучинского района Новосибирской</w:t>
      </w:r>
      <w:proofErr w:type="gramEnd"/>
      <w:r>
        <w:rPr>
          <w:rFonts w:ascii="Times New Roman" w:hAnsi="Times New Roman" w:cs="Times New Roman"/>
          <w:sz w:val="28"/>
          <w:szCs w:val="28"/>
        </w:rPr>
        <w:t xml:space="preserve"> области, а также прогнозируемыми объемами привлечения и погашения муниципальных заимствований исходя из планируемого дефицита бюджета сельсовета, прогнозируемого уровня процентной ставки.</w:t>
      </w:r>
    </w:p>
    <w:p w:rsidR="000A1CB6" w:rsidRDefault="000A1CB6" w:rsidP="000A1CB6">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3.5.13. Планирование бюджетных ассигнований на исполнение судебных актов по искам к Вассинскому сельсовету Тогучинского района </w:t>
      </w:r>
      <w:r>
        <w:rPr>
          <w:rFonts w:ascii="Times New Roman" w:hAnsi="Times New Roman" w:cs="Times New Roman"/>
          <w:sz w:val="28"/>
          <w:szCs w:val="28"/>
        </w:rPr>
        <w:t>Новосибирской области</w:t>
      </w:r>
      <w:r>
        <w:rPr>
          <w:rFonts w:ascii="Times New Roman" w:hAnsi="Times New Roman" w:cs="Times New Roman"/>
          <w:spacing w:val="-3"/>
          <w:sz w:val="28"/>
          <w:szCs w:val="28"/>
        </w:rPr>
        <w:t xml:space="preserve"> о возмещении вреда, причиненному гражданину или </w:t>
      </w:r>
    </w:p>
    <w:p w:rsidR="000A1CB6" w:rsidRDefault="000A1CB6" w:rsidP="000A1CB6">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юридическому лицу в результате незаконных действий (бездействия) органов местной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pacing w:val="-3"/>
          <w:sz w:val="28"/>
          <w:szCs w:val="28"/>
        </w:rPr>
        <w:t xml:space="preserve">3.5.14. </w:t>
      </w:r>
      <w:r>
        <w:rPr>
          <w:rFonts w:ascii="Times New Roman" w:hAnsi="Times New Roman" w:cs="Times New Roman"/>
          <w:sz w:val="28"/>
          <w:szCs w:val="28"/>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юридическим лицам, а также по  предоставлению субсидий из бюджета Новосибирской области на иные цели рассчитываются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1) По формуле:</w:t>
      </w:r>
    </w:p>
    <w:p w:rsidR="000A1CB6" w:rsidRDefault="000A1CB6" w:rsidP="000A1CB6">
      <w:pPr>
        <w:pStyle w:val="a6"/>
        <w:jc w:val="both"/>
        <w:rPr>
          <w:rFonts w:ascii="Times New Roman" w:hAnsi="Times New Roman" w:cs="Times New Roman"/>
          <w:sz w:val="28"/>
          <w:szCs w:val="28"/>
        </w:rPr>
      </w:pPr>
    </w:p>
    <w:p w:rsidR="000A1CB6" w:rsidRPr="000A1CB6" w:rsidRDefault="000A1CB6" w:rsidP="000A1CB6">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 = (</w:t>
      </w:r>
      <w:r>
        <w:rPr>
          <w:rFonts w:ascii="Times New Roman" w:hAnsi="Times New Roman" w:cs="Times New Roman"/>
          <w:sz w:val="28"/>
          <w:szCs w:val="28"/>
        </w:rPr>
        <w:t>БА</w:t>
      </w:r>
      <w:r w:rsidRPr="000A1CB6">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sidRPr="000A1CB6">
        <w:rPr>
          <w:rFonts w:ascii="Times New Roman" w:hAnsi="Times New Roman" w:cs="Times New Roman"/>
          <w:sz w:val="28"/>
          <w:szCs w:val="28"/>
          <w:vertAlign w:val="subscript"/>
          <w:lang w:val="en-US"/>
        </w:rPr>
        <w:t xml:space="preserve"> </w:t>
      </w:r>
      <w:r w:rsidRPr="000A1CB6">
        <w:rPr>
          <w:rFonts w:ascii="Times New Roman" w:hAnsi="Times New Roman" w:cs="Times New Roman"/>
          <w:sz w:val="28"/>
          <w:szCs w:val="28"/>
          <w:lang w:val="en-US"/>
        </w:rPr>
        <w:t xml:space="preserve">+ </w:t>
      </w:r>
      <w:r>
        <w:rPr>
          <w:rFonts w:ascii="Times New Roman" w:hAnsi="Times New Roman" w:cs="Times New Roman"/>
          <w:sz w:val="28"/>
          <w:szCs w:val="28"/>
        </w:rPr>
        <w:t>БА</w:t>
      </w:r>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sidRPr="000A1CB6">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0A1C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0A1CB6">
        <w:rPr>
          <w:rFonts w:ascii="Times New Roman" w:hAnsi="Times New Roman" w:cs="Times New Roman"/>
          <w:sz w:val="28"/>
          <w:szCs w:val="28"/>
          <w:lang w:val="en-US"/>
        </w:rPr>
        <w:t>)</w:t>
      </w:r>
    </w:p>
    <w:p w:rsidR="000A1CB6" w:rsidRPr="000A1CB6" w:rsidRDefault="000A1CB6" w:rsidP="000A1CB6">
      <w:pPr>
        <w:pStyle w:val="a6"/>
        <w:jc w:val="both"/>
        <w:rPr>
          <w:rFonts w:ascii="Times New Roman" w:hAnsi="Times New Roman" w:cs="Times New Roman"/>
          <w:sz w:val="28"/>
          <w:szCs w:val="28"/>
          <w:lang w:val="en-US"/>
        </w:rPr>
      </w:pP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A1CB6" w:rsidRDefault="000A1CB6" w:rsidP="000A1CB6">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z w:val="28"/>
          <w:szCs w:val="28"/>
        </w:rPr>
        <w:t>2) Расчет субсидии муниципальным бюджетным и автономным учреждениям производится в соответствии с Порядком определения объема субсидии и  расчетом нормативных затрат на оказание муниципальных услуг и нормативных затрат на содержание имущества муниципальных учреждений, утвержденных постановлением администрации Вассинского сельсовета Тогучинского района Новосибирской области.</w:t>
      </w:r>
    </w:p>
    <w:p w:rsidR="000A1CB6" w:rsidRDefault="000A1CB6" w:rsidP="000A1CB6">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3.6. </w:t>
      </w:r>
      <w:r>
        <w:rPr>
          <w:rFonts w:ascii="Times New Roman" w:hAnsi="Times New Roman" w:cs="Times New Roman"/>
          <w:bCs/>
          <w:sz w:val="28"/>
          <w:szCs w:val="28"/>
        </w:rPr>
        <w:t xml:space="preserve">Расчет объемов бюджетных ассигнований </w:t>
      </w:r>
      <w:r>
        <w:rPr>
          <w:rFonts w:ascii="Times New Roman" w:hAnsi="Times New Roman" w:cs="Times New Roman"/>
          <w:spacing w:val="-4"/>
          <w:sz w:val="28"/>
          <w:szCs w:val="28"/>
        </w:rPr>
        <w:t xml:space="preserve">на исполнение действующих </w:t>
      </w:r>
      <w:r>
        <w:rPr>
          <w:rFonts w:ascii="Times New Roman" w:hAnsi="Times New Roman" w:cs="Times New Roman"/>
          <w:spacing w:val="4"/>
          <w:sz w:val="28"/>
          <w:szCs w:val="28"/>
        </w:rPr>
        <w:t>обязательств</w:t>
      </w:r>
      <w:r>
        <w:rPr>
          <w:rFonts w:ascii="Times New Roman" w:hAnsi="Times New Roman" w:cs="Times New Roman"/>
          <w:sz w:val="28"/>
          <w:szCs w:val="28"/>
        </w:rPr>
        <w:t xml:space="preserve"> на 2021 год осуществляется в зависимости от вида бюджетных ассигнований по методикам в соответствии с п.3.5. Методики планирования, при этом  </w:t>
      </w:r>
      <w:r>
        <w:rPr>
          <w:rFonts w:ascii="Times New Roman" w:hAnsi="Times New Roman" w:cs="Times New Roman"/>
          <w:spacing w:val="-3"/>
          <w:sz w:val="28"/>
          <w:szCs w:val="28"/>
        </w:rPr>
        <w:t>показатель БА(</w:t>
      </w:r>
      <w:proofErr w:type="spellStart"/>
      <w:r>
        <w:rPr>
          <w:rFonts w:ascii="Times New Roman" w:hAnsi="Times New Roman" w:cs="Times New Roman"/>
          <w:spacing w:val="-3"/>
          <w:sz w:val="28"/>
          <w:szCs w:val="28"/>
          <w:lang w:val="en-US"/>
        </w:rPr>
        <w:t>i</w:t>
      </w:r>
      <w:proofErr w:type="spellEnd"/>
      <w:r>
        <w:rPr>
          <w:rFonts w:ascii="Times New Roman" w:hAnsi="Times New Roman" w:cs="Times New Roman"/>
          <w:spacing w:val="-3"/>
          <w:sz w:val="28"/>
          <w:szCs w:val="28"/>
        </w:rPr>
        <w:t>)</w:t>
      </w:r>
      <w:r>
        <w:rPr>
          <w:rFonts w:ascii="Times New Roman" w:hAnsi="Times New Roman" w:cs="Times New Roman"/>
          <w:spacing w:val="-3"/>
          <w:sz w:val="28"/>
          <w:szCs w:val="28"/>
          <w:vertAlign w:val="subscript"/>
        </w:rPr>
        <w:t xml:space="preserve">база </w:t>
      </w:r>
      <w:r>
        <w:rPr>
          <w:rFonts w:ascii="Times New Roman" w:hAnsi="Times New Roman" w:cs="Times New Roman"/>
          <w:spacing w:val="-3"/>
          <w:sz w:val="28"/>
          <w:szCs w:val="28"/>
        </w:rPr>
        <w:t xml:space="preserve">определяется как базовый объем бюджетных ассигнований на 2021 год в соответствии с п.3.3. Методики планирования. </w:t>
      </w:r>
      <w:proofErr w:type="gramStart"/>
      <w:r>
        <w:rPr>
          <w:rFonts w:ascii="Times New Roman" w:hAnsi="Times New Roman" w:cs="Times New Roman"/>
          <w:sz w:val="28"/>
          <w:szCs w:val="28"/>
        </w:rPr>
        <w:t>Показатель 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база</w:t>
      </w:r>
      <w:r>
        <w:rPr>
          <w:rFonts w:ascii="Times New Roman" w:hAnsi="Times New Roman" w:cs="Times New Roman"/>
          <w:sz w:val="28"/>
          <w:szCs w:val="28"/>
        </w:rPr>
        <w:t xml:space="preserve"> определяется как прогнозируемая численность получателей мер социальной поддержки  в 2021 году, используемая при расчете бюджетных ассигнований  в действующем  решением сессии  о бюджете сельсовета.</w:t>
      </w:r>
      <w:proofErr w:type="gramEnd"/>
    </w:p>
    <w:p w:rsidR="000A1CB6" w:rsidRDefault="000A1CB6" w:rsidP="000A1CB6">
      <w:pPr>
        <w:pStyle w:val="a6"/>
        <w:jc w:val="both"/>
        <w:rPr>
          <w:rFonts w:ascii="Times New Roman" w:hAnsi="Times New Roman" w:cs="Times New Roman"/>
          <w:sz w:val="28"/>
          <w:szCs w:val="28"/>
        </w:rPr>
      </w:pPr>
      <w:r>
        <w:rPr>
          <w:rFonts w:ascii="Times New Roman" w:hAnsi="Times New Roman" w:cs="Times New Roman"/>
          <w:spacing w:val="-23"/>
          <w:sz w:val="28"/>
          <w:szCs w:val="28"/>
        </w:rPr>
        <w:t xml:space="preserve">3.7. </w:t>
      </w:r>
      <w:r>
        <w:rPr>
          <w:rFonts w:ascii="Times New Roman" w:hAnsi="Times New Roman" w:cs="Times New Roman"/>
          <w:spacing w:val="-4"/>
          <w:sz w:val="28"/>
          <w:szCs w:val="28"/>
        </w:rPr>
        <w:t xml:space="preserve">Планирование бюджетных ассигнований на исполнение принимаемых обязательств осуществляется </w:t>
      </w:r>
      <w:proofErr w:type="gramStart"/>
      <w:r>
        <w:rPr>
          <w:rFonts w:ascii="Times New Roman" w:hAnsi="Times New Roman" w:cs="Times New Roman"/>
          <w:spacing w:val="-4"/>
          <w:sz w:val="28"/>
          <w:szCs w:val="28"/>
        </w:rPr>
        <w:t xml:space="preserve">в зависимости от вида бюджетного ассигнования по аналогии в соответствии с настоящей </w:t>
      </w:r>
      <w:r>
        <w:rPr>
          <w:rFonts w:ascii="Times New Roman" w:hAnsi="Times New Roman" w:cs="Times New Roman"/>
          <w:spacing w:val="-5"/>
          <w:sz w:val="28"/>
          <w:szCs w:val="28"/>
        </w:rPr>
        <w:t>Методикой</w:t>
      </w:r>
      <w:proofErr w:type="gramEnd"/>
      <w:r>
        <w:rPr>
          <w:rFonts w:ascii="Times New Roman" w:hAnsi="Times New Roman" w:cs="Times New Roman"/>
          <w:spacing w:val="-5"/>
          <w:sz w:val="28"/>
          <w:szCs w:val="28"/>
        </w:rPr>
        <w:t xml:space="preserve"> планирования.</w:t>
      </w: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caps/>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0A1CB6" w:rsidRDefault="000A1CB6" w:rsidP="000A1CB6">
      <w:pPr>
        <w:pStyle w:val="a6"/>
        <w:jc w:val="both"/>
        <w:rPr>
          <w:rFonts w:ascii="Times New Roman" w:hAnsi="Times New Roman" w:cs="Times New Roman"/>
          <w:sz w:val="28"/>
          <w:szCs w:val="28"/>
        </w:rPr>
      </w:pPr>
    </w:p>
    <w:p w:rsidR="001D5110" w:rsidRDefault="001D5110"/>
    <w:sectPr w:rsidR="001D5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362B"/>
    <w:multiLevelType w:val="hybridMultilevel"/>
    <w:tmpl w:val="62409258"/>
    <w:lvl w:ilvl="0" w:tplc="365A7D54">
      <w:start w:val="1"/>
      <w:numFmt w:val="decimal"/>
      <w:lvlText w:val="%1."/>
      <w:lvlJc w:val="left"/>
      <w:pPr>
        <w:ind w:left="2422"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0A1CB6"/>
    <w:rsid w:val="000A1CB6"/>
    <w:rsid w:val="001D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Мой Заголовок 1 Знак"/>
    <w:basedOn w:val="a0"/>
    <w:link w:val="a4"/>
    <w:uiPriority w:val="99"/>
    <w:semiHidden/>
    <w:locked/>
    <w:rsid w:val="000A1CB6"/>
  </w:style>
  <w:style w:type="paragraph" w:styleId="a4">
    <w:name w:val="Body Text Indent"/>
    <w:aliases w:val="Мой Заголовок 1"/>
    <w:basedOn w:val="a"/>
    <w:link w:val="a3"/>
    <w:uiPriority w:val="99"/>
    <w:semiHidden/>
    <w:unhideWhenUsed/>
    <w:rsid w:val="000A1CB6"/>
    <w:pPr>
      <w:spacing w:after="120"/>
      <w:ind w:left="283"/>
    </w:pPr>
  </w:style>
  <w:style w:type="character" w:customStyle="1" w:styleId="1">
    <w:name w:val="Основной текст с отступом Знак1"/>
    <w:basedOn w:val="a0"/>
    <w:link w:val="a4"/>
    <w:uiPriority w:val="99"/>
    <w:semiHidden/>
    <w:rsid w:val="000A1CB6"/>
  </w:style>
  <w:style w:type="paragraph" w:styleId="2">
    <w:name w:val="Body Text 2"/>
    <w:basedOn w:val="a"/>
    <w:link w:val="20"/>
    <w:uiPriority w:val="99"/>
    <w:semiHidden/>
    <w:unhideWhenUsed/>
    <w:rsid w:val="000A1CB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0A1CB6"/>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0A1CB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0A1CB6"/>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0A1CB6"/>
  </w:style>
  <w:style w:type="paragraph" w:styleId="a6">
    <w:name w:val="No Spacing"/>
    <w:link w:val="a5"/>
    <w:uiPriority w:val="1"/>
    <w:qFormat/>
    <w:rsid w:val="000A1CB6"/>
    <w:pPr>
      <w:spacing w:after="0" w:line="240" w:lineRule="auto"/>
    </w:pPr>
  </w:style>
  <w:style w:type="paragraph" w:styleId="a7">
    <w:name w:val="List Paragraph"/>
    <w:basedOn w:val="a"/>
    <w:qFormat/>
    <w:rsid w:val="000A1CB6"/>
    <w:pPr>
      <w:ind w:left="720"/>
      <w:contextualSpacing/>
    </w:pPr>
  </w:style>
</w:styles>
</file>

<file path=word/webSettings.xml><?xml version="1.0" encoding="utf-8"?>
<w:webSettings xmlns:r="http://schemas.openxmlformats.org/officeDocument/2006/relationships" xmlns:w="http://schemas.openxmlformats.org/wordprocessingml/2006/main">
  <w:divs>
    <w:div w:id="6338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3893</Words>
  <Characters>22193</Characters>
  <Application>Microsoft Office Word</Application>
  <DocSecurity>0</DocSecurity>
  <Lines>184</Lines>
  <Paragraphs>52</Paragraphs>
  <ScaleCrop>false</ScaleCrop>
  <Company/>
  <LinksUpToDate>false</LinksUpToDate>
  <CharactersWithSpaces>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2020-12-02T07:32:00Z</dcterms:created>
  <dcterms:modified xsi:type="dcterms:W3CDTF">2020-12-02T07:34:00Z</dcterms:modified>
</cp:coreProperties>
</file>