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63" w:rsidRDefault="00336E63" w:rsidP="00336E6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336E63" w:rsidRDefault="00336E63" w:rsidP="00336E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336E63" w:rsidRDefault="00336E63" w:rsidP="00336E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336E63" w:rsidRDefault="00336E63" w:rsidP="00336E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336E63" w:rsidRDefault="00336E63" w:rsidP="00336E63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336E63" w:rsidRDefault="00336E63" w:rsidP="00336E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336E63" w:rsidRDefault="00336E63" w:rsidP="00336E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336E63" w:rsidRDefault="00336E63" w:rsidP="00336E63">
      <w:p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12.03.2021           № 37</w:t>
      </w:r>
    </w:p>
    <w:p w:rsidR="00336E63" w:rsidRDefault="00336E63" w:rsidP="00336E63">
      <w:pPr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E63" w:rsidRDefault="00336E63" w:rsidP="00336E63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336E63" w:rsidRDefault="00336E63" w:rsidP="00336E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6E63" w:rsidRDefault="00336E63" w:rsidP="00336E63">
      <w:pPr>
        <w:pStyle w:val="1"/>
        <w:ind w:right="-55"/>
        <w:rPr>
          <w:b w:val="0"/>
          <w:bCs w:val="0"/>
        </w:rPr>
      </w:pPr>
      <w:r>
        <w:rPr>
          <w:b w:val="0"/>
          <w:bCs w:val="0"/>
        </w:rPr>
        <w:t xml:space="preserve">Об утверждении Перечня налоговых </w:t>
      </w:r>
      <w:r>
        <w:rPr>
          <w:b w:val="0"/>
          <w:szCs w:val="28"/>
        </w:rPr>
        <w:t>расходов Вассинского сельсовета Тогучинского района Новосибирской области</w:t>
      </w:r>
    </w:p>
    <w:p w:rsidR="00336E63" w:rsidRDefault="00336E63" w:rsidP="00336E63">
      <w:pPr>
        <w:pStyle w:val="1"/>
        <w:ind w:firstLine="709"/>
        <w:jc w:val="both"/>
        <w:rPr>
          <w:b w:val="0"/>
          <w:bCs w:val="0"/>
        </w:rPr>
      </w:pPr>
    </w:p>
    <w:p w:rsidR="00336E63" w:rsidRDefault="00336E63" w:rsidP="00336E63">
      <w:pPr>
        <w:pStyle w:val="1"/>
        <w:ind w:right="-55"/>
        <w:jc w:val="both"/>
        <w:rPr>
          <w:b w:val="0"/>
          <w:bCs w:val="0"/>
        </w:rPr>
      </w:pPr>
      <w:r>
        <w:rPr>
          <w:b w:val="0"/>
          <w:bCs w:val="0"/>
        </w:rPr>
        <w:t xml:space="preserve">     </w:t>
      </w:r>
      <w:proofErr w:type="gramStart"/>
      <w:r>
        <w:rPr>
          <w:b w:val="0"/>
        </w:rPr>
        <w:t xml:space="preserve">В соответствии с пунктом 7 Порядка формирования перечня налоговых расходов Вассинского сельсовета  Тогучинского района Новосибирской области и оценки налоговых расходов муниципальных образований Тогучинского района Новосибирской области, утвержденного постановлением администрации </w:t>
      </w:r>
      <w:r>
        <w:rPr>
          <w:b w:val="0"/>
          <w:szCs w:val="28"/>
        </w:rPr>
        <w:t xml:space="preserve">Вассинского сельсовета </w:t>
      </w:r>
      <w:r>
        <w:rPr>
          <w:b w:val="0"/>
        </w:rPr>
        <w:t>Тогучинского района Новосибирской области от 24.02.2021 № 29 "Об утверждении Порядка формирования перечня налоговых расходов Вассинского сельсовета Тогучинского района Новосибирской области и оценки налоговых расходов Вассинского сельсовета  Тогучинского района Новосибирской</w:t>
      </w:r>
      <w:proofErr w:type="gramEnd"/>
      <w:r>
        <w:rPr>
          <w:b w:val="0"/>
        </w:rPr>
        <w:t xml:space="preserve"> области",</w:t>
      </w:r>
      <w:r>
        <w:rPr>
          <w:b w:val="0"/>
          <w:bCs w:val="0"/>
        </w:rPr>
        <w:t xml:space="preserve"> администрация </w:t>
      </w:r>
      <w:r>
        <w:rPr>
          <w:b w:val="0"/>
          <w:szCs w:val="28"/>
        </w:rPr>
        <w:t xml:space="preserve">Вассинского сельсовета </w:t>
      </w:r>
      <w:r>
        <w:rPr>
          <w:b w:val="0"/>
          <w:bCs w:val="0"/>
        </w:rPr>
        <w:t>Тогучинского района Новосибирской области</w:t>
      </w:r>
    </w:p>
    <w:p w:rsidR="00336E63" w:rsidRDefault="00336E63" w:rsidP="00336E63">
      <w:pPr>
        <w:pStyle w:val="1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          ПОСТАНОВЛЯЕТ:</w:t>
      </w:r>
    </w:p>
    <w:p w:rsidR="00336E63" w:rsidRDefault="00336E63" w:rsidP="00336E63">
      <w:pPr>
        <w:pStyle w:val="1"/>
        <w:numPr>
          <w:ilvl w:val="0"/>
          <w:numId w:val="1"/>
        </w:numPr>
        <w:tabs>
          <w:tab w:val="left" w:pos="0"/>
          <w:tab w:val="left" w:pos="710"/>
          <w:tab w:val="left" w:pos="993"/>
        </w:tabs>
        <w:ind w:left="0" w:right="-55" w:firstLine="71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Утвердить прилагаемый </w:t>
      </w:r>
      <w:r>
        <w:rPr>
          <w:b w:val="0"/>
          <w:szCs w:val="28"/>
        </w:rPr>
        <w:t>Перечень налоговых расходов Вассинского сельсовета Тогучинского района Новосибирской области на 2021 год и плановый период 2022 и 2023 годов.</w:t>
      </w:r>
    </w:p>
    <w:p w:rsidR="00336E63" w:rsidRDefault="00336E63" w:rsidP="00336E63">
      <w:pPr>
        <w:pStyle w:val="1"/>
        <w:tabs>
          <w:tab w:val="left" w:pos="0"/>
          <w:tab w:val="left" w:pos="993"/>
          <w:tab w:val="left" w:pos="1134"/>
        </w:tabs>
        <w:ind w:right="-55" w:firstLine="71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2. Довести настоящее постановление до сведения кураторов налоговых расходов </w:t>
      </w:r>
      <w:r>
        <w:rPr>
          <w:b w:val="0"/>
          <w:szCs w:val="28"/>
        </w:rPr>
        <w:t xml:space="preserve">Вассинского сельсовета </w:t>
      </w:r>
      <w:r>
        <w:rPr>
          <w:b w:val="0"/>
          <w:bCs w:val="0"/>
          <w:szCs w:val="28"/>
        </w:rPr>
        <w:t>Тогучинского района Новосибирской области.</w:t>
      </w:r>
    </w:p>
    <w:p w:rsidR="00336E63" w:rsidRDefault="00336E63" w:rsidP="00336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3.Опубликовать настоящее постановление в периодическом печатном издании «</w:t>
      </w:r>
      <w:r>
        <w:rPr>
          <w:rFonts w:ascii="Times New Roman" w:hAnsi="Times New Roman" w:cs="Times New Roman"/>
          <w:bCs/>
          <w:sz w:val="28"/>
          <w:szCs w:val="28"/>
        </w:rPr>
        <w:t>Вассинский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 и разместить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336E63" w:rsidRDefault="00336E63" w:rsidP="00336E63">
      <w:pPr>
        <w:pStyle w:val="1"/>
        <w:tabs>
          <w:tab w:val="left" w:pos="0"/>
          <w:tab w:val="left" w:pos="851"/>
          <w:tab w:val="left" w:pos="993"/>
          <w:tab w:val="left" w:pos="1560"/>
        </w:tabs>
        <w:ind w:right="-55" w:firstLine="709"/>
        <w:jc w:val="both"/>
        <w:rPr>
          <w:b w:val="0"/>
          <w:szCs w:val="28"/>
        </w:rPr>
      </w:pPr>
      <w:r>
        <w:rPr>
          <w:b w:val="0"/>
          <w:szCs w:val="28"/>
        </w:rPr>
        <w:t>4.Настоящее постановление вступает в силу с 01.01.2021.</w:t>
      </w:r>
    </w:p>
    <w:p w:rsidR="00336E63" w:rsidRDefault="00336E63" w:rsidP="00336E63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336E63" w:rsidRDefault="00336E63" w:rsidP="00336E63">
      <w:pPr>
        <w:pStyle w:val="1"/>
        <w:ind w:right="-55"/>
        <w:jc w:val="both"/>
        <w:rPr>
          <w:rFonts w:asciiTheme="minorHAnsi" w:eastAsiaTheme="minorEastAsia" w:hAnsiTheme="minorHAnsi" w:cstheme="minorBidi"/>
          <w:b w:val="0"/>
          <w:bCs w:val="0"/>
          <w:szCs w:val="28"/>
        </w:rPr>
      </w:pPr>
    </w:p>
    <w:p w:rsidR="00336E63" w:rsidRDefault="00336E63" w:rsidP="00336E63">
      <w:pPr>
        <w:pStyle w:val="1"/>
        <w:ind w:right="-55"/>
        <w:jc w:val="both"/>
        <w:rPr>
          <w:b w:val="0"/>
          <w:bCs w:val="0"/>
        </w:rPr>
      </w:pPr>
      <w:r>
        <w:rPr>
          <w:b w:val="0"/>
          <w:bCs w:val="0"/>
        </w:rPr>
        <w:t>Глава  Вассинского сельсовета</w:t>
      </w:r>
    </w:p>
    <w:p w:rsidR="00336E63" w:rsidRDefault="00336E63" w:rsidP="00336E63">
      <w:pPr>
        <w:pStyle w:val="1"/>
        <w:ind w:right="-55"/>
        <w:jc w:val="both"/>
        <w:rPr>
          <w:b w:val="0"/>
          <w:bCs w:val="0"/>
        </w:rPr>
      </w:pPr>
      <w:r>
        <w:rPr>
          <w:b w:val="0"/>
          <w:bCs w:val="0"/>
        </w:rPr>
        <w:t xml:space="preserve">Тогучинского района </w:t>
      </w:r>
    </w:p>
    <w:p w:rsidR="00336E63" w:rsidRDefault="00336E63" w:rsidP="00336E63">
      <w:pPr>
        <w:pStyle w:val="1"/>
        <w:ind w:right="-55"/>
        <w:jc w:val="both"/>
        <w:rPr>
          <w:b w:val="0"/>
          <w:bCs w:val="0"/>
        </w:rPr>
      </w:pPr>
      <w:r>
        <w:rPr>
          <w:b w:val="0"/>
          <w:bCs w:val="0"/>
        </w:rPr>
        <w:t>Новосибирской области                                                                         С.В.Федорчук</w:t>
      </w:r>
    </w:p>
    <w:p w:rsidR="00336E63" w:rsidRDefault="00336E63" w:rsidP="00336E63">
      <w:pPr>
        <w:pStyle w:val="1"/>
        <w:ind w:right="-55"/>
        <w:jc w:val="both"/>
        <w:rPr>
          <w:b w:val="0"/>
          <w:bCs w:val="0"/>
        </w:rPr>
      </w:pPr>
    </w:p>
    <w:p w:rsidR="00336E63" w:rsidRDefault="00336E63" w:rsidP="00336E63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336E63" w:rsidRDefault="00336E63" w:rsidP="00336E63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336E63" w:rsidRDefault="00336E63" w:rsidP="00336E63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336E63" w:rsidRDefault="00336E63" w:rsidP="00336E63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336E63" w:rsidRDefault="00336E63" w:rsidP="00336E63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45-699</w:t>
      </w:r>
    </w:p>
    <w:p w:rsidR="00336E63" w:rsidRDefault="00336E63" w:rsidP="00336E63">
      <w:pPr>
        <w:ind w:right="-55"/>
        <w:jc w:val="both"/>
        <w:rPr>
          <w:b/>
          <w:bCs/>
          <w:sz w:val="20"/>
          <w:szCs w:val="20"/>
        </w:rPr>
      </w:pPr>
    </w:p>
    <w:p w:rsidR="00336E63" w:rsidRDefault="00336E63" w:rsidP="00336E63">
      <w:pPr>
        <w:spacing w:after="0"/>
        <w:rPr>
          <w:sz w:val="28"/>
          <w:szCs w:val="28"/>
        </w:rPr>
        <w:sectPr w:rsidR="00336E63">
          <w:pgSz w:w="11906" w:h="16838"/>
          <w:pgMar w:top="1134" w:right="567" w:bottom="1134" w:left="1418" w:header="709" w:footer="709" w:gutter="0"/>
          <w:pgNumType w:start="1" w:chapStyle="1"/>
          <w:cols w:space="720"/>
        </w:sectPr>
      </w:pPr>
    </w:p>
    <w:p w:rsidR="00336E63" w:rsidRDefault="00336E63" w:rsidP="00336E6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336E63" w:rsidRDefault="00336E63" w:rsidP="00336E6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336E63" w:rsidRDefault="00336E63" w:rsidP="00336E6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Вассинского сельсовета</w:t>
      </w:r>
    </w:p>
    <w:p w:rsidR="00336E63" w:rsidRDefault="00336E63" w:rsidP="00336E6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Тогучинского района </w:t>
      </w:r>
    </w:p>
    <w:p w:rsidR="00336E63" w:rsidRDefault="00336E63" w:rsidP="00336E6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336E63" w:rsidRDefault="00336E63" w:rsidP="00336E63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12.03.2021  №37</w:t>
      </w:r>
    </w:p>
    <w:p w:rsidR="00336E63" w:rsidRDefault="00336E63" w:rsidP="00336E63">
      <w:pPr>
        <w:pStyle w:val="a4"/>
        <w:jc w:val="right"/>
        <w:rPr>
          <w:rFonts w:ascii="Times New Roman" w:hAnsi="Times New Roman" w:cs="Times New Roman"/>
        </w:rPr>
      </w:pPr>
    </w:p>
    <w:p w:rsidR="00336E63" w:rsidRDefault="00336E63" w:rsidP="00336E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336E63" w:rsidRDefault="00336E63" w:rsidP="00336E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 расходов Вассинского сельсовета Тогучинского района Новосибирской области</w:t>
      </w:r>
    </w:p>
    <w:p w:rsidR="00336E63" w:rsidRDefault="00336E63" w:rsidP="00336E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 и плановый период 2022 и 2023 годов</w:t>
      </w:r>
    </w:p>
    <w:p w:rsidR="00336E63" w:rsidRDefault="00336E63" w:rsidP="00336E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336E63" w:rsidTr="00336E63">
        <w:trPr>
          <w:trHeight w:val="2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элемента муниципальной программы / документа стратегического планирования / программы комплексного развития инфраструктуры</w:t>
            </w:r>
            <w:proofErr w:type="gramEnd"/>
          </w:p>
        </w:tc>
      </w:tr>
      <w:tr w:rsidR="00336E63" w:rsidTr="00336E63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6E63" w:rsidTr="00336E63">
        <w:trPr>
          <w:trHeight w:val="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Вассинского сельсовета Тогучинского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Освобождение от уплаты земельного налога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Освобождаются от уплаты земельного налога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сессии Совета депутатов Вассинского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№ 137 от 11.02.2020 «Об определении налоговых ставок, порядка и сроков уплаты земельного налога»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инфраструктуры на территории Вассинского сельсовета Тогучинского района Новосибирской области на 2018-2022 гг.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E63" w:rsidRDefault="00336E6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336E63" w:rsidRDefault="00336E63" w:rsidP="00336E6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834D4" w:rsidRDefault="000834D4"/>
    <w:sectPr w:rsidR="000834D4" w:rsidSect="00336E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7F73"/>
    <w:multiLevelType w:val="hybridMultilevel"/>
    <w:tmpl w:val="CE844BC4"/>
    <w:lvl w:ilvl="0" w:tplc="47B2FF68">
      <w:start w:val="5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43AB6"/>
    <w:multiLevelType w:val="hybridMultilevel"/>
    <w:tmpl w:val="B4CCA146"/>
    <w:lvl w:ilvl="0" w:tplc="57B0679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E63"/>
    <w:rsid w:val="000834D4"/>
    <w:rsid w:val="0033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36E63"/>
  </w:style>
  <w:style w:type="paragraph" w:styleId="a4">
    <w:name w:val="No Spacing"/>
    <w:link w:val="a3"/>
    <w:uiPriority w:val="1"/>
    <w:qFormat/>
    <w:rsid w:val="00336E6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36E63"/>
    <w:pPr>
      <w:ind w:left="720"/>
      <w:contextualSpacing/>
    </w:pPr>
  </w:style>
  <w:style w:type="paragraph" w:customStyle="1" w:styleId="1">
    <w:name w:val="Название1"/>
    <w:basedOn w:val="a"/>
    <w:qFormat/>
    <w:rsid w:val="00336E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2021-03-16T05:26:00Z</cp:lastPrinted>
  <dcterms:created xsi:type="dcterms:W3CDTF">2021-03-16T05:25:00Z</dcterms:created>
  <dcterms:modified xsi:type="dcterms:W3CDTF">2021-03-16T05:28:00Z</dcterms:modified>
</cp:coreProperties>
</file>