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7EA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.11.2022              №1</w:t>
      </w:r>
      <w:r w:rsidR="00157EA9">
        <w:rPr>
          <w:rFonts w:ascii="Times New Roman" w:hAnsi="Times New Roman" w:cs="Times New Roman"/>
          <w:sz w:val="28"/>
          <w:szCs w:val="28"/>
        </w:rPr>
        <w:t>30</w:t>
      </w: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A702F" w:rsidRDefault="00FA702F" w:rsidP="00FA702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FA702F" w:rsidRDefault="00FA702F" w:rsidP="00FA702F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02F" w:rsidRDefault="00FA702F" w:rsidP="00FA702F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Вассинского сельсовета Тогучинского района Новосибирской области от 21.11.2017 № 72 «Об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земельного участка для погребения умершего»</w:t>
      </w:r>
    </w:p>
    <w:p w:rsidR="00FA702F" w:rsidRDefault="00FA702F" w:rsidP="00FA702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A702F" w:rsidRDefault="00FA702F" w:rsidP="00FA70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 xml:space="preserve">19.12.2016                №433-ФЗ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услуг», в целях обеспечения открытости и доступности сведений об муниципальных услугах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Вассинского сельсовета Тогучинского района Новосибирской области</w:t>
      </w:r>
    </w:p>
    <w:p w:rsidR="00FA702F" w:rsidRDefault="00FA702F" w:rsidP="00FA70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FA702F" w:rsidRDefault="00FA702F" w:rsidP="00FA702F">
      <w:pPr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1.Внести изменения в постановление администрации Вассинского сельсовета Тогучинского района Новосибирской области от 21.11.2017         № 72 «Об утверждении административного регламента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предоставлению земельного участка для погребения умершего»:</w:t>
      </w:r>
    </w:p>
    <w:p w:rsidR="008F537A" w:rsidRDefault="00FA702F" w:rsidP="008F537A">
      <w:pPr>
        <w:pStyle w:val="1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1.1. Пункт 2.9. административного регламента  изменить и изложить в следующей редакции:</w:t>
      </w:r>
    </w:p>
    <w:p w:rsidR="008F537A" w:rsidRDefault="00FA702F" w:rsidP="008F537A">
      <w:pPr>
        <w:pStyle w:val="1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«2.9.</w:t>
      </w:r>
      <w:r w:rsidR="008F537A" w:rsidRPr="008F537A">
        <w:rPr>
          <w:sz w:val="28"/>
          <w:szCs w:val="28"/>
        </w:rPr>
        <w:t xml:space="preserve"> </w:t>
      </w:r>
      <w:r w:rsidR="008F537A">
        <w:rPr>
          <w:sz w:val="28"/>
          <w:szCs w:val="28"/>
        </w:rPr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муниципального образования самостоятельно, или предоставляемых заявителем по желанию.</w:t>
      </w:r>
    </w:p>
    <w:p w:rsidR="008F537A" w:rsidRDefault="00BD4E99" w:rsidP="00BD4E99">
      <w:pPr>
        <w:pStyle w:val="10"/>
        <w:numPr>
          <w:ilvl w:val="0"/>
          <w:numId w:val="0"/>
        </w:numPr>
        <w:tabs>
          <w:tab w:val="num" w:pos="2215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537A">
        <w:rPr>
          <w:sz w:val="28"/>
          <w:szCs w:val="28"/>
        </w:rPr>
        <w:t>свидетельство о смерти умершего, выданного органами записи актов гражданского состояния, с его копией или выданная органами записи актов гражданского состояния справка о смерти;</w:t>
      </w:r>
    </w:p>
    <w:p w:rsidR="008F537A" w:rsidRDefault="00BD4E99" w:rsidP="00BD4E99">
      <w:pPr>
        <w:pStyle w:val="10"/>
        <w:numPr>
          <w:ilvl w:val="0"/>
          <w:numId w:val="0"/>
        </w:numPr>
        <w:tabs>
          <w:tab w:val="num" w:pos="2215"/>
        </w:tabs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-</w:t>
      </w:r>
      <w:r w:rsidR="008F537A">
        <w:rPr>
          <w:sz w:val="28"/>
          <w:szCs w:val="28"/>
        </w:rPr>
        <w:t xml:space="preserve">свидетельства о браке или документов, подтверждающих родство </w:t>
      </w:r>
      <w:proofErr w:type="gramStart"/>
      <w:r w:rsidR="008F537A">
        <w:rPr>
          <w:sz w:val="28"/>
          <w:szCs w:val="28"/>
        </w:rPr>
        <w:t>между</w:t>
      </w:r>
      <w:proofErr w:type="gramEnd"/>
      <w:r w:rsidR="008F537A">
        <w:rPr>
          <w:sz w:val="28"/>
          <w:szCs w:val="28"/>
        </w:rPr>
        <w:t xml:space="preserve"> умершим  и ранее умершим.</w:t>
      </w:r>
    </w:p>
    <w:p w:rsidR="00FA702F" w:rsidRDefault="008F537A" w:rsidP="00FA702F">
      <w:pPr>
        <w:pStyle w:val="1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C969B8">
        <w:rPr>
          <w:sz w:val="28"/>
          <w:szCs w:val="28"/>
        </w:rPr>
        <w:t>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услуг».</w:t>
      </w:r>
    </w:p>
    <w:p w:rsidR="008F537A" w:rsidRDefault="00C847E0" w:rsidP="00FA702F">
      <w:pPr>
        <w:pStyle w:val="10"/>
        <w:numPr>
          <w:ilvl w:val="0"/>
          <w:numId w:val="0"/>
        </w:numPr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8F537A">
        <w:rPr>
          <w:sz w:val="28"/>
          <w:szCs w:val="28"/>
        </w:rPr>
        <w:t>1.2.</w:t>
      </w:r>
      <w:r>
        <w:rPr>
          <w:sz w:val="28"/>
          <w:szCs w:val="28"/>
        </w:rPr>
        <w:t>Раздел 5 административного регламента изменить и изложить в следующей редакции: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E99">
        <w:rPr>
          <w:rFonts w:ascii="Times New Roman" w:hAnsi="Times New Roman" w:cs="Times New Roman"/>
          <w:sz w:val="28"/>
          <w:szCs w:val="28"/>
        </w:rPr>
        <w:t>«</w:t>
      </w:r>
      <w:r w:rsidRPr="00C847E0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5.1. Заявитель может обратиться с жалобой   в следующих случаях: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 июля 2010 г. N 210-ФЗ "Об организации предоставления государственных и муниципальных услуг";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2) нарушение срока предоставления муниципальной услуги.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3) требование у заявителя документов, не предусмотренных  административным регламентом для предоставления   муниципальной услуги;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4) отказ в приеме документов, предоставление которых предусмотрено административным регламентом для предоставления муниципальной услуги, у заявителя;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5) отказ в предоставлении муниципальной услуги, если основания отказа не предусмотрены административным регламентом.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от 27 июля 2010 г. N 210-ФЗ "Об организации предоставления государственных и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от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</w:t>
      </w: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исправлений.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</w:t>
      </w:r>
      <w:proofErr w:type="gramEnd"/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8) нарушение срока или порядка выдачи документов по результатам предоставления муниципальной услуги;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административным регламентом.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N 210-ФЗ "Об организации предоставления государственных и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муниципальных услуг".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Заявители в праве обратиться с жалобой в письменной форме на бумажном носителе, в электронной форме в администрацию муниципального образования,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центра, а также в организации, предусмотренные</w:t>
      </w:r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anchor="/document/12177515/entry/16011" w:history="1">
        <w:r w:rsidRPr="00C847E0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47E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Жалобы на решения и действия (бездействие) администрации, должностного лица   рассматриваются непосредственно Главой муниципального образования.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 июля 2010 г. N 210-ФЗ "Об организации предоставления государственных и муниципальных услуг" подаются руководителям этих организаций.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 xml:space="preserve">5.2.1.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</w:t>
      </w:r>
      <w:r w:rsidRPr="00C847E0">
        <w:rPr>
          <w:rFonts w:ascii="Times New Roman" w:hAnsi="Times New Roman" w:cs="Times New Roman"/>
          <w:sz w:val="28"/>
          <w:szCs w:val="28"/>
        </w:rPr>
        <w:lastRenderedPageBreak/>
        <w:t xml:space="preserve">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организаций, предусмотренных</w:t>
      </w:r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anchor="/document/12177515/entry/16011" w:history="1">
        <w:r w:rsidRPr="00C847E0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47E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также может быть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при личном приеме заявителя.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>5.3. Жалоба должна содержать: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E0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</w:t>
      </w:r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anchor="/document/12177515/entry/16011" w:history="1">
        <w:r w:rsidRPr="00C847E0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847E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руководителей и (или) работников, решения и действия (бездействие) которых обжалуются;</w:t>
      </w:r>
      <w:proofErr w:type="gramEnd"/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E0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8" w:anchor="/document/12177515/entry/16011" w:history="1">
        <w:r w:rsidRPr="00C847E0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47E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их работников;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E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9" w:anchor="/document/12177515/entry/16011" w:history="1">
        <w:r w:rsidRPr="00C847E0">
          <w:rPr>
            <w:rStyle w:val="a6"/>
            <w:rFonts w:ascii="Times New Roman" w:hAnsi="Times New Roman" w:cs="Times New Roman"/>
            <w:sz w:val="28"/>
            <w:szCs w:val="28"/>
          </w:rPr>
          <w:t>частью 1.1 статьи 16</w:t>
        </w:r>
      </w:hyperlink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C847E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</w:t>
      </w:r>
      <w:r w:rsidRPr="00C847E0">
        <w:rPr>
          <w:rFonts w:ascii="Times New Roman" w:hAnsi="Times New Roman" w:cs="Times New Roman"/>
          <w:sz w:val="28"/>
          <w:szCs w:val="28"/>
        </w:rPr>
        <w:lastRenderedPageBreak/>
        <w:t>муниципальных услуг", их работников.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Жалоба, поступившая в администрацию муниципального образования, многофункциональный центр, учредителю многофункционального центра, в организации, предусмотренные</w:t>
      </w:r>
      <w:r w:rsidRPr="00C847E0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10" w:anchor="/document/12177515/entry/16011" w:history="1">
        <w:r w:rsidRPr="00C847E0">
          <w:rPr>
            <w:rStyle w:val="a6"/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847E0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услуг", подлежит рассмотрению в течение пятнадцати рабочих дней со дня ее регистрации, а в случае обжалования отказа в администрации муниципального образования, многофункционального центра, организаций, предусмотренных частью 1.1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статьи 16 Федерального закона от 27 июля 2010 г. N 210-ФЗ "Об организации предоставления государственных и муниципальных услуг",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 xml:space="preserve">5.5. </w:t>
      </w: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По результатам рассмотрения жалобы принимается одно из следующих решений</w:t>
      </w:r>
      <w:r w:rsidRPr="00C847E0">
        <w:rPr>
          <w:rFonts w:ascii="Times New Roman" w:hAnsi="Times New Roman" w:cs="Times New Roman"/>
          <w:sz w:val="28"/>
          <w:szCs w:val="28"/>
        </w:rPr>
        <w:t>: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47E0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регламентом;</w:t>
      </w:r>
      <w:proofErr w:type="gramEnd"/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>5.6. Не позднее дня, следующего за днем принятия решения, указанного в п.5.5.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 xml:space="preserve">5.7. </w:t>
      </w:r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C84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прокуратуры.". 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847E0">
        <w:rPr>
          <w:rFonts w:ascii="Times New Roman" w:hAnsi="Times New Roman" w:cs="Times New Roman"/>
          <w:sz w:val="28"/>
          <w:szCs w:val="28"/>
        </w:rPr>
        <w:t>5.8. Органы предоставляющие муниципальные услуги,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ряда случае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пункт 4 части 1 статьи 7 Федерального закона от 27.07.2010 № 210-ФЗ  «Об организации предоставления государственных и муниципальных услуг».Установлено  новое основание для досудебного(внесудебного) обжалования –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</w:t>
      </w:r>
      <w:r w:rsidRPr="00C847E0">
        <w:rPr>
          <w:rFonts w:ascii="Times New Roman" w:hAnsi="Times New Roman" w:cs="Times New Roman"/>
          <w:sz w:val="28"/>
          <w:szCs w:val="28"/>
        </w:rPr>
        <w:lastRenderedPageBreak/>
        <w:t>4 части 1 статьи 7 настоящего Федерального закона (пункт 10 статьи 11.1 Федерального закона от 27.07.2010 № 210-ФЗ).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Признание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 даются аргументированные  разъяснения о причинах принятого решения, а также информацию о порядке обжалования принятого решения.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847E0">
        <w:rPr>
          <w:rFonts w:ascii="Times New Roman" w:hAnsi="Times New Roman" w:cs="Times New Roman"/>
          <w:sz w:val="28"/>
          <w:szCs w:val="28"/>
        </w:rPr>
        <w:t xml:space="preserve">5.9.Заявитель имеет право обжаловать решения и действия (бездействие) администрации </w:t>
      </w:r>
      <w:r w:rsidRPr="00C847E0">
        <w:rPr>
          <w:rFonts w:ascii="Times New Roman" w:hAnsi="Times New Roman" w:cs="Times New Roman"/>
          <w:bCs/>
          <w:sz w:val="28"/>
          <w:szCs w:val="28"/>
        </w:rPr>
        <w:t>Вассинского сельсовета</w:t>
      </w:r>
      <w:r w:rsidRPr="00C847E0">
        <w:rPr>
          <w:rFonts w:ascii="Times New Roman" w:hAnsi="Times New Roman" w:cs="Times New Roman"/>
          <w:sz w:val="28"/>
          <w:szCs w:val="28"/>
        </w:rPr>
        <w:t xml:space="preserve">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 210-ФЗ «Об организации предоставления государственных и муниципальных услуг».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 xml:space="preserve"> Жалоба на действия (бездействие) </w:t>
      </w:r>
      <w:r w:rsidRPr="00C847E0">
        <w:rPr>
          <w:rFonts w:ascii="Times New Roman" w:hAnsi="Times New Roman" w:cs="Times New Roman"/>
          <w:bCs/>
          <w:sz w:val="28"/>
          <w:szCs w:val="28"/>
        </w:rPr>
        <w:t>администрации Вассинского сельсовета Тогучинского района Новосибирской области, должностных лиц, муниципальных служащих подается</w:t>
      </w:r>
      <w:r w:rsidRPr="00C847E0">
        <w:rPr>
          <w:rFonts w:ascii="Times New Roman" w:hAnsi="Times New Roman" w:cs="Times New Roman"/>
          <w:sz w:val="28"/>
          <w:szCs w:val="28"/>
        </w:rPr>
        <w:t xml:space="preserve"> главе </w:t>
      </w:r>
      <w:r w:rsidRPr="00C847E0">
        <w:rPr>
          <w:rFonts w:ascii="Times New Roman" w:hAnsi="Times New Roman" w:cs="Times New Roman"/>
          <w:bCs/>
          <w:sz w:val="28"/>
          <w:szCs w:val="28"/>
        </w:rPr>
        <w:t>Вассинского сельсовета.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47E0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847E0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Pr="00C847E0">
        <w:rPr>
          <w:rFonts w:ascii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</w:t>
      </w:r>
      <w:r w:rsidRPr="00C847E0">
        <w:rPr>
          <w:rFonts w:ascii="Times New Roman" w:hAnsi="Times New Roman" w:cs="Times New Roman"/>
          <w:sz w:val="28"/>
          <w:szCs w:val="28"/>
        </w:rPr>
        <w:t>, Едином портале государственных и муниципальных услуг, а также в устной и письменной форме по запросам заявителей в ходе</w:t>
      </w:r>
      <w:proofErr w:type="gramEnd"/>
      <w:r w:rsidRPr="00C847E0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администрацией </w:t>
      </w:r>
      <w:r w:rsidRPr="00C847E0">
        <w:rPr>
          <w:rFonts w:ascii="Times New Roman" w:hAnsi="Times New Roman" w:cs="Times New Roman"/>
          <w:bCs/>
          <w:sz w:val="28"/>
          <w:szCs w:val="28"/>
        </w:rPr>
        <w:t>Вассинского сельсовета Тогучинского района Новосибирской области.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 xml:space="preserve"> Перечень нормативных правовых актов, регулирующих порядок досудебного (внесудебного) обжалования заявителем решений и действий (бездействия) </w:t>
      </w:r>
      <w:r w:rsidRPr="00C847E0">
        <w:rPr>
          <w:rFonts w:ascii="Times New Roman" w:hAnsi="Times New Roman" w:cs="Times New Roman"/>
          <w:bCs/>
          <w:sz w:val="28"/>
          <w:szCs w:val="28"/>
        </w:rPr>
        <w:t>органа, предоставляющего муниципальную услугу</w:t>
      </w:r>
      <w:r w:rsidRPr="00C847E0">
        <w:rPr>
          <w:rFonts w:ascii="Times New Roman" w:hAnsi="Times New Roman" w:cs="Times New Roman"/>
          <w:sz w:val="28"/>
          <w:szCs w:val="28"/>
        </w:rPr>
        <w:t>, должностных лиц, муниципальных служащих: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>Федеральный з</w:t>
      </w:r>
      <w:r>
        <w:rPr>
          <w:rFonts w:ascii="Times New Roman" w:hAnsi="Times New Roman" w:cs="Times New Roman"/>
          <w:sz w:val="28"/>
          <w:szCs w:val="28"/>
        </w:rPr>
        <w:t>акон от 27.07.2010 № 210-ФЗ</w:t>
      </w:r>
      <w:r>
        <w:rPr>
          <w:rFonts w:ascii="Times New Roman" w:hAnsi="Times New Roman" w:cs="Times New Roman"/>
          <w:sz w:val="28"/>
          <w:szCs w:val="28"/>
        </w:rPr>
        <w:tab/>
        <w:t xml:space="preserve">«Об </w:t>
      </w:r>
      <w:r w:rsidRPr="00C847E0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услуг»;</w:t>
      </w:r>
    </w:p>
    <w:p w:rsidR="00C847E0" w:rsidRPr="00C847E0" w:rsidRDefault="00C847E0" w:rsidP="00C847E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Вассинского сельсовета Тогучинского района Новосибирской области от 21.11.2017 № 72</w:t>
      </w:r>
      <w:r w:rsidR="00BD4E99">
        <w:rPr>
          <w:rFonts w:ascii="Times New Roman" w:hAnsi="Times New Roman" w:cs="Times New Roman"/>
          <w:sz w:val="28"/>
          <w:szCs w:val="28"/>
        </w:rPr>
        <w:t>»</w:t>
      </w:r>
    </w:p>
    <w:p w:rsidR="00FA702F" w:rsidRDefault="00FA702F" w:rsidP="00C847E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47E0">
        <w:rPr>
          <w:rFonts w:ascii="Times New Roman" w:hAnsi="Times New Roman" w:cs="Times New Roman"/>
          <w:sz w:val="28"/>
          <w:szCs w:val="28"/>
        </w:rPr>
        <w:t xml:space="preserve">       </w:t>
      </w:r>
      <w:r w:rsidR="00BD4E99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847E0">
        <w:rPr>
          <w:rFonts w:ascii="Times New Roman" w:hAnsi="Times New Roman" w:cs="Times New Roman"/>
          <w:sz w:val="28"/>
          <w:szCs w:val="28"/>
        </w:rPr>
        <w:t>О</w:t>
      </w:r>
      <w:r w:rsidRPr="00C847E0">
        <w:rPr>
          <w:rFonts w:ascii="Times New Roman" w:eastAsia="Times New Roman" w:hAnsi="Times New Roman" w:cs="Times New Roman"/>
          <w:sz w:val="28"/>
          <w:szCs w:val="28"/>
        </w:rPr>
        <w:t>публиковать постановление в периодическом печатном издании органа местного самоуправления «Вассинский Вестник» и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Вассинского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Тогучинского района Новосибирской области.</w:t>
      </w:r>
    </w:p>
    <w:p w:rsidR="00FA702F" w:rsidRDefault="00FA702F" w:rsidP="00FA70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4E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FA702F" w:rsidRDefault="00FA702F" w:rsidP="00FA702F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02F" w:rsidRDefault="00FA702F" w:rsidP="00FA702F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FA702F" w:rsidRDefault="00FA702F" w:rsidP="00FA702F">
      <w:pPr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FA702F" w:rsidRDefault="00FA702F" w:rsidP="00FA702F">
      <w:pPr>
        <w:tabs>
          <w:tab w:val="left" w:pos="9356"/>
        </w:tabs>
        <w:spacing w:after="0" w:line="240" w:lineRule="auto"/>
        <w:ind w:right="2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FA702F" w:rsidRDefault="00FA702F" w:rsidP="00FA702F">
      <w:pPr>
        <w:spacing w:after="0" w:line="240" w:lineRule="auto"/>
        <w:ind w:left="567" w:right="281"/>
        <w:rPr>
          <w:rFonts w:ascii="Times New Roman" w:hAnsi="Times New Roman" w:cs="Times New Roman"/>
          <w:sz w:val="28"/>
          <w:szCs w:val="28"/>
        </w:rPr>
      </w:pPr>
    </w:p>
    <w:p w:rsidR="00FA702F" w:rsidRDefault="00FA702F" w:rsidP="00FA7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02F" w:rsidRDefault="00FA702F" w:rsidP="00FA702F"/>
    <w:p w:rsidR="00423331" w:rsidRDefault="00423331"/>
    <w:sectPr w:rsidR="00423331" w:rsidSect="002C4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CF0EE6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4117"/>
        </w:tabs>
        <w:ind w:left="4117" w:hanging="432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1038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5)"/>
      <w:lvlJc w:val="left"/>
      <w:pPr>
        <w:tabs>
          <w:tab w:val="num" w:pos="2215"/>
        </w:tabs>
        <w:ind w:left="1927" w:hanging="792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abstractNum w:abstractNumId="1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FA702F"/>
    <w:rsid w:val="00157EA9"/>
    <w:rsid w:val="002A3DBE"/>
    <w:rsid w:val="00423331"/>
    <w:rsid w:val="00740AEE"/>
    <w:rsid w:val="008F537A"/>
    <w:rsid w:val="00925E57"/>
    <w:rsid w:val="00BD4E99"/>
    <w:rsid w:val="00C847E0"/>
    <w:rsid w:val="00FA7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5E5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5"/>
    <w:uiPriority w:val="1"/>
    <w:locked/>
    <w:rsid w:val="00FA702F"/>
  </w:style>
  <w:style w:type="paragraph" w:styleId="a5">
    <w:name w:val="No Spacing"/>
    <w:link w:val="a4"/>
    <w:uiPriority w:val="1"/>
    <w:qFormat/>
    <w:rsid w:val="00FA702F"/>
    <w:pPr>
      <w:spacing w:after="0" w:line="240" w:lineRule="auto"/>
    </w:pPr>
  </w:style>
  <w:style w:type="paragraph" w:customStyle="1" w:styleId="1">
    <w:name w:val="Стиль 1."/>
    <w:basedOn w:val="a0"/>
    <w:uiPriority w:val="99"/>
    <w:rsid w:val="00FA702F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1.1."/>
    <w:basedOn w:val="a0"/>
    <w:uiPriority w:val="99"/>
    <w:rsid w:val="00FA702F"/>
    <w:pPr>
      <w:numPr>
        <w:ilvl w:val="1"/>
        <w:numId w:val="1"/>
      </w:numPr>
      <w:tabs>
        <w:tab w:val="clear" w:pos="1277"/>
        <w:tab w:val="num" w:pos="1276"/>
      </w:tabs>
      <w:spacing w:after="0" w:line="240" w:lineRule="auto"/>
      <w:ind w:left="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1.1.1."/>
    <w:basedOn w:val="a0"/>
    <w:uiPriority w:val="99"/>
    <w:rsid w:val="00FA702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1.1.1.1."/>
    <w:basedOn w:val="a0"/>
    <w:uiPriority w:val="99"/>
    <w:rsid w:val="00FA702F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пп_1)"/>
    <w:basedOn w:val="a0"/>
    <w:uiPriority w:val="99"/>
    <w:rsid w:val="00FA702F"/>
    <w:pPr>
      <w:numPr>
        <w:ilvl w:val="4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пп_а)"/>
    <w:basedOn w:val="a0"/>
    <w:uiPriority w:val="99"/>
    <w:rsid w:val="00FA702F"/>
    <w:pPr>
      <w:numPr>
        <w:ilvl w:val="5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a6">
    <w:name w:val="Hyperlink"/>
    <w:uiPriority w:val="99"/>
    <w:rsid w:val="00C847E0"/>
    <w:rPr>
      <w:color w:val="0000FF"/>
      <w:u w:val="single"/>
    </w:rPr>
  </w:style>
  <w:style w:type="character" w:customStyle="1" w:styleId="apple-converted-space">
    <w:name w:val="apple-converted-space"/>
    <w:basedOn w:val="a1"/>
    <w:rsid w:val="00C847E0"/>
  </w:style>
  <w:style w:type="paragraph" w:customStyle="1" w:styleId="s1">
    <w:name w:val="s_1"/>
    <w:basedOn w:val="a0"/>
    <w:uiPriority w:val="99"/>
    <w:rsid w:val="00C84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2547</Words>
  <Characters>14518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2022-11-28T03:38:00Z</cp:lastPrinted>
  <dcterms:created xsi:type="dcterms:W3CDTF">2022-11-23T08:34:00Z</dcterms:created>
  <dcterms:modified xsi:type="dcterms:W3CDTF">2022-11-28T03:38:00Z</dcterms:modified>
</cp:coreProperties>
</file>