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88" w:rsidRDefault="00252188" w:rsidP="00252188">
      <w:pPr>
        <w:pStyle w:val="a4"/>
        <w:outlineLvl w:val="0"/>
        <w:rPr>
          <w:b w:val="0"/>
        </w:rPr>
      </w:pPr>
    </w:p>
    <w:p w:rsidR="00252188" w:rsidRDefault="00252188" w:rsidP="00252188">
      <w:pPr>
        <w:pStyle w:val="a4"/>
        <w:outlineLvl w:val="0"/>
        <w:rPr>
          <w:b w:val="0"/>
        </w:rPr>
      </w:pPr>
    </w:p>
    <w:p w:rsidR="00252188" w:rsidRDefault="00252188" w:rsidP="00252188">
      <w:pPr>
        <w:pStyle w:val="a4"/>
        <w:outlineLvl w:val="0"/>
        <w:rPr>
          <w:b w:val="0"/>
        </w:rPr>
      </w:pPr>
      <w:r>
        <w:rPr>
          <w:b w:val="0"/>
        </w:rPr>
        <w:t>АДМИНИСТРАЦИЯ</w:t>
      </w:r>
    </w:p>
    <w:p w:rsidR="00252188" w:rsidRDefault="00252188" w:rsidP="00252188">
      <w:pPr>
        <w:pStyle w:val="a4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252188" w:rsidRDefault="00252188" w:rsidP="00252188">
      <w:pPr>
        <w:pStyle w:val="a4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252188" w:rsidRDefault="00252188" w:rsidP="00252188">
      <w:pPr>
        <w:pStyle w:val="a4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252188" w:rsidRDefault="00252188" w:rsidP="00252188">
      <w:pPr>
        <w:pStyle w:val="a4"/>
        <w:ind w:right="-1134"/>
        <w:rPr>
          <w:b w:val="0"/>
        </w:rPr>
      </w:pPr>
    </w:p>
    <w:p w:rsidR="00252188" w:rsidRDefault="00252188" w:rsidP="00252188">
      <w:pPr>
        <w:pStyle w:val="a4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252188" w:rsidRDefault="00252188" w:rsidP="00252188">
      <w:pPr>
        <w:pStyle w:val="a4"/>
        <w:ind w:right="-55"/>
        <w:outlineLvl w:val="0"/>
        <w:rPr>
          <w:b w:val="0"/>
        </w:rPr>
      </w:pPr>
    </w:p>
    <w:p w:rsidR="00252188" w:rsidRDefault="00252188" w:rsidP="00252188">
      <w:pPr>
        <w:pStyle w:val="a4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03.02.2023                               № 13</w:t>
      </w:r>
      <w:r>
        <w:rPr>
          <w:b w:val="0"/>
          <w:szCs w:val="28"/>
        </w:rPr>
        <w:br w:type="textWrapping" w:clear="all"/>
      </w:r>
    </w:p>
    <w:p w:rsidR="00252188" w:rsidRDefault="00252188" w:rsidP="00252188">
      <w:pPr>
        <w:pStyle w:val="a4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252188" w:rsidRDefault="00252188" w:rsidP="0025218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по предупреждению и ликвидации чрезвычайных ситуаций на территории </w:t>
      </w:r>
      <w:r>
        <w:rPr>
          <w:rFonts w:ascii="Times New Roman" w:eastAsia="Times New Roman" w:hAnsi="Times New Roman"/>
          <w:spacing w:val="-1"/>
          <w:sz w:val="28"/>
          <w:szCs w:val="28"/>
        </w:rPr>
        <w:t>Вассинского сельсовета Тогучинского района Новосибирской области на 2023 год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2188" w:rsidRDefault="00252188" w:rsidP="002521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Федеральными законами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21.12.1994 №68-ФЗ «О защите населения и территории от чрезвычайных ситуаций природного и техногенного характера»,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</w:p>
    <w:p w:rsidR="00252188" w:rsidRDefault="00252188" w:rsidP="002521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ПОСТАНОВЛЯЕТ: 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1.Утвердить План действий по предупреждению и ликвидации чрезвычайных ситуаций на территории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 на 2023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(приложение№1).    </w:t>
      </w:r>
    </w:p>
    <w:p w:rsidR="00252188" w:rsidRDefault="00252188" w:rsidP="00252188">
      <w:pPr>
        <w:pStyle w:val="a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252188" w:rsidRDefault="00252188" w:rsidP="002521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252188" w:rsidRDefault="00252188" w:rsidP="0025218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2188" w:rsidRDefault="00252188" w:rsidP="002521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52188" w:rsidRDefault="00252188" w:rsidP="0025218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2188" w:rsidRDefault="00252188" w:rsidP="002521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252188" w:rsidRDefault="00252188" w:rsidP="0025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252188" w:rsidRDefault="00252188" w:rsidP="0025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252188" w:rsidRDefault="00252188" w:rsidP="002521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52188" w:rsidRDefault="00252188" w:rsidP="002521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52188">
          <w:pgSz w:w="11906" w:h="16838"/>
          <w:pgMar w:top="567" w:right="1134" w:bottom="851" w:left="1134" w:header="709" w:footer="709" w:gutter="0"/>
          <w:cols w:space="720"/>
        </w:sectPr>
      </w:pP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Вассинского сельсовета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Тогучинского района 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 03.02.2023  №13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</w:t>
      </w:r>
    </w:p>
    <w:p w:rsidR="00252188" w:rsidRDefault="00252188" w:rsidP="002521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действий по предупреждению и ликвидации чрезвычайных ситуаций на территории Вассинского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района Новосибирской области на 2023 год</w:t>
      </w:r>
    </w:p>
    <w:p w:rsidR="00252188" w:rsidRDefault="00252188" w:rsidP="0025218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2188" w:rsidRDefault="00252188" w:rsidP="0025218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6038"/>
        <w:gridCol w:w="2425"/>
        <w:gridCol w:w="3701"/>
        <w:gridCol w:w="1964"/>
      </w:tblGrid>
      <w:tr w:rsidR="00252188" w:rsidTr="00252188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bookmarkStart w:id="0" w:name="_Toc90562568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Раздел 1. Основные мероприятия в области предупреждения и ликвидации чрезвычайных ситуаций, обеспечения пожарной 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Вассинского сельсовета Тогучинского района Новосибирской области на 2023 год</w:t>
            </w: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централизованного оповещения населения, экстренного оповещения,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252188" w:rsidRDefault="00252188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rPr>
          <w:trHeight w:val="1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подготовка населения муниципального образования способам защиты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pStyle w:val="s1"/>
              <w:shd w:val="clear" w:color="auto" w:fill="FFFFFF"/>
              <w:spacing w:line="276" w:lineRule="auto"/>
              <w:jc w:val="both"/>
            </w:pPr>
            <w:r>
              <w:t xml:space="preserve">подготовка личного состава муниципального образования по </w:t>
            </w:r>
            <w:r>
              <w:rPr>
                <w:bCs/>
                <w:kern w:val="32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</w:p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март, 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организационно-методическое руководство и контроль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 подготовкой работников органа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итоги-декабрь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 на территории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прохождения весеннего половодья на территории поселения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пожарной безопасности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апреля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сезонных проверок источников наружного противопожарного водоснабжения на территории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на территории поселения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ноябрь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Вассинского сельсовета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корректировки Плана действий по предупреждению и ликвидации чрезвычайных ситуаций, связанных с весенним половодьем 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в области предупреждения и ликвидации чрезвычайных ситуаций, обеспечения пожарной безопасности и безопасности людей на водных объектах в текущем году и постановке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категорирования объектов топливно-энергетического комплекса, объектов жизнеобеспечения населения, объектов с местами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скопления людей, критически важных объектов и потенциально-опасных объектов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 в области защиты населения и территорий от чрезвычайных ситуаций в органах местного самоуправления, а также организациях с целью недопущения возникновения чрезвычайных ситуаций природного и техногенного характера, подготовке к реагированию на чрезвычайные ситуации сил и средств системы предупреждения и ликвидации чрезвычайных ситуаций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ежедневных технических проверок готовности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автоматизированной системы оповещения населения, комплексной системы экстренного оповещения населения без включения оконечных средств оповещения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Вассинского сельсовета</w:t>
            </w:r>
          </w:p>
          <w:p w:rsidR="00252188" w:rsidRDefault="002521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rPr>
          <w:trHeight w:val="155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безопасности:</w:t>
            </w:r>
          </w:p>
          <w:p w:rsidR="00252188" w:rsidRDefault="002521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и проведение мероприятий по организации Крещенского купания в ночь с 18.01 на 19.01; 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мероприятиях по обеспечению безаварийного пропуска паводковых вод, состояния готовности органов управления,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иквидации возможных последствий весеннего половодья на территории поселения 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организации мероприятий по 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людей в условиях утончения льда;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организаций и жилищного фонда муниципального образования в области пожарной безопасности к весенне-летнему периоду;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усилении противопожарной защиты в летний пожароопасный период и мерах по предупреждению массовых лесных и травяных пожаров;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оповещения населения при чрезвычайных ситуациях на территории городского;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заболеваемости клещевым вирусным энцефалитом и другими инфекциями в весенне-летнем периоде;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 резервах материальных ресурсов для ликвидации чрезвычайных ситуаций на территории муниципального образования;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обеспечении пожарной безопасности в осенне-зимний период. Отчёт ответственных лиц за исполнение плана подготовки организаций и жилищного фонда к осенне-зимнему периоду;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подготовки объектов к отопительному периоду, и задачах по обеспечению бесперебойного жизнеобеспечения населения, в осенне-зимний период;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комплекса мероприятий, направленных на предотвращение травматизма и гибели людей на водных объектах, расположенных на территории поселения,  в зимний период;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дополнительных  мерах по обеспечению  пожарной безопасности, поддержанию  общественного  порядка  на   объектах  особой важности, повышенной опасности,  жизнеобеспечения  и объектах   с массовым   пребыванием   людей   в период подготовки и проведения Новогодних, Рождественских и Крещенских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праздничных мероприятий. О готовности культурных объектов к безопасному проведению новогодних и рождественских  праздничных мероприятий;</w:t>
            </w:r>
          </w:p>
          <w:p w:rsidR="00252188" w:rsidRDefault="00252188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Внеплановые заседания и обсуждение дополнительных вопросов на заседаниях (суженых заседаниях) КЧС и ОПБ.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декабрь</w:t>
            </w:r>
          </w:p>
          <w:p w:rsidR="00252188" w:rsidRDefault="002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образования, председатель комиссии по ЧС и ПБ</w:t>
            </w: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об обстановке по вопросам ЧС и проводимым мероприятиям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местные СМИ и на официальном сайте администрации муниципального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муниципального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ГО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 – установка предупреждающих аншлагов.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 действий, мерах безопасности при угрозе и возникновении чрезвычайных ситуаций, связанных с подъемом паводковых вод, о правилах поведения на водных объектах в период таяния льда.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регулярного размещения в средствах массовой информации материалов по развитию паводковой ситуации и пропаганде безопасного поведения людей в паводковый период.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превентивных мероприятий по подготовке к пожароопасному периоду на территории муниципального образования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пожарами.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источников внутреннего и наружного водоснабжения, пожарных гидрантов на территории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  <w:p w:rsidR="00252188" w:rsidRDefault="00252188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188" w:rsidTr="0025218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 w:rsidP="00656224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листовок, плакатов, памяток, баннеров на противопожарную тематику.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52188" w:rsidRDefault="0025218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88" w:rsidRDefault="00252188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88" w:rsidRDefault="00252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2188" w:rsidRDefault="00252188" w:rsidP="00252188">
      <w:pPr>
        <w:tabs>
          <w:tab w:val="left" w:pos="8080"/>
          <w:tab w:val="left" w:pos="9214"/>
        </w:tabs>
        <w:spacing w:after="0" w:line="240" w:lineRule="auto"/>
        <w:ind w:right="111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188" w:rsidRDefault="00252188" w:rsidP="00252188"/>
    <w:p w:rsidR="00252188" w:rsidRDefault="00252188" w:rsidP="00252188"/>
    <w:p w:rsidR="00252188" w:rsidRDefault="00252188" w:rsidP="00252188"/>
    <w:p w:rsidR="00252188" w:rsidRDefault="00252188" w:rsidP="00252188"/>
    <w:p w:rsidR="00252188" w:rsidRDefault="00252188" w:rsidP="00252188"/>
    <w:p w:rsidR="00252188" w:rsidRDefault="00252188" w:rsidP="00252188"/>
    <w:p w:rsidR="00BB485B" w:rsidRDefault="00BB485B"/>
    <w:sectPr w:rsidR="00BB485B" w:rsidSect="002521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88"/>
    <w:rsid w:val="00252188"/>
    <w:rsid w:val="00BB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521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25218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252188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521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Заголовок"/>
    <w:basedOn w:val="a"/>
    <w:next w:val="a9"/>
    <w:uiPriority w:val="99"/>
    <w:semiHidden/>
    <w:qFormat/>
    <w:rsid w:val="002521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1">
    <w:name w:val="s_1"/>
    <w:basedOn w:val="a"/>
    <w:uiPriority w:val="99"/>
    <w:semiHidden/>
    <w:rsid w:val="002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25218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2023-02-03T05:31:00Z</cp:lastPrinted>
  <dcterms:created xsi:type="dcterms:W3CDTF">2023-02-03T05:29:00Z</dcterms:created>
  <dcterms:modified xsi:type="dcterms:W3CDTF">2023-02-03T05:31:00Z</dcterms:modified>
</cp:coreProperties>
</file>