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9D" w:rsidRDefault="001C6B9D" w:rsidP="001C6B9D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C6B9D" w:rsidRDefault="001C6B9D" w:rsidP="001C6B9D">
      <w:pPr>
        <w:tabs>
          <w:tab w:val="left" w:pos="1276"/>
          <w:tab w:val="left" w:pos="1418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C6B9D" w:rsidRDefault="001C6B9D" w:rsidP="001C6B9D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06.02.2023      № 14</w:t>
      </w:r>
    </w:p>
    <w:p w:rsidR="001C6B9D" w:rsidRDefault="001C6B9D" w:rsidP="001C6B9D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организации пропуска паводковых вод 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2023 году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851"/>
          <w:tab w:val="left" w:pos="1276"/>
          <w:tab w:val="left" w:pos="1418"/>
          <w:tab w:val="left" w:pos="1701"/>
          <w:tab w:val="left" w:pos="6237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 целях снижения риска возникновения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весенним паводком, и уменьшения негативных последствий при их возникновении, обеспечения защиты населения и объектов экономики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1C6B9D" w:rsidRDefault="001C6B9D" w:rsidP="001C6B9D">
      <w:pPr>
        <w:tabs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B9D" w:rsidRDefault="001C6B9D" w:rsidP="001C6B9D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 мероприятий по организации  пропуска паводковых вод на территории Вассинского сельсовета Тогучинского района Новосибирской области в 2023 году (приложение №1).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Состав противопаводковой комиссии (приложение № 2).</w:t>
      </w:r>
    </w:p>
    <w:p w:rsidR="001C6B9D" w:rsidRDefault="001C6B9D" w:rsidP="001C6B9D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1C6B9D" w:rsidRDefault="001C6B9D" w:rsidP="001C6B9D">
      <w:pPr>
        <w:tabs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места дополнительных гидропостов в населенных  пунктах.</w:t>
      </w:r>
      <w:proofErr w:type="gramEnd"/>
    </w:p>
    <w:p w:rsidR="001C6B9D" w:rsidRDefault="001C6B9D" w:rsidP="001C6B9D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Уточнить состав сил и средств, привлекаемых для выполнения противопаводковых мероприятий и проведения аварийно-восстановительных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1C6B9D" w:rsidRDefault="001C6B9D" w:rsidP="001C6B9D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1C6B9D" w:rsidRDefault="001C6B9D" w:rsidP="001C6B9D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 01.04.2023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>Обратить особое внимание на пропуск льда и талой воды на имеющихся плотинах на реке Изылы (с. Вассино) и на реке Караулка (п. Каменная Гора).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1C6B9D" w:rsidRDefault="001C6B9D" w:rsidP="001C6B9D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Руководителям сельхозпредприятий: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30.03.2023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Выделить необходимое количество людей и техники для проведения противопаводковых мероприятий.</w:t>
      </w:r>
    </w:p>
    <w:p w:rsidR="001C6B9D" w:rsidRDefault="001C6B9D" w:rsidP="001C6B9D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Очистить от снега фундаменты зданий, сооружений, производственных помещений.</w:t>
      </w:r>
    </w:p>
    <w:p w:rsidR="001C6B9D" w:rsidRDefault="001C6B9D" w:rsidP="001C6B9D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постановления оставляю за собой.</w:t>
      </w:r>
    </w:p>
    <w:p w:rsidR="001C6B9D" w:rsidRDefault="001C6B9D" w:rsidP="001C6B9D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Вассинского сельсовета                           </w:t>
      </w:r>
    </w:p>
    <w:p w:rsidR="001C6B9D" w:rsidRDefault="001C6B9D" w:rsidP="001C6B9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1C6B9D" w:rsidRDefault="001C6B9D" w:rsidP="001C6B9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1C6B9D" w:rsidRDefault="001C6B9D" w:rsidP="001C6B9D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1C6B9D" w:rsidRDefault="001C6B9D" w:rsidP="001C6B9D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6B9D" w:rsidRDefault="001C6B9D" w:rsidP="001C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C6B9D">
          <w:pgSz w:w="11906" w:h="16838"/>
          <w:pgMar w:top="993" w:right="425" w:bottom="709" w:left="851" w:header="709" w:footer="709" w:gutter="0"/>
          <w:cols w:space="720"/>
        </w:sectPr>
      </w:pPr>
    </w:p>
    <w:p w:rsidR="001C6B9D" w:rsidRDefault="001C6B9D" w:rsidP="001C6B9D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06.02.2023 г. № 14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организации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пропуска паводковых вод на территории Вассинского сельсовета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5812"/>
        <w:gridCol w:w="1984"/>
        <w:gridCol w:w="3686"/>
        <w:gridCol w:w="2693"/>
      </w:tblGrid>
      <w:tr w:rsidR="004C0F02" w:rsidRPr="004C0F02" w:rsidTr="004C0F02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2" w:rsidRPr="004C0F02" w:rsidRDefault="004C0F02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2" w:rsidRPr="004C0F02" w:rsidRDefault="004C0F02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2" w:rsidRPr="004C0F02" w:rsidRDefault="004C0F02" w:rsidP="004C0F02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C0F02" w:rsidRPr="004C0F02" w:rsidTr="004C0F0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1</w:t>
            </w:r>
          </w:p>
          <w:p w:rsidR="004C0F02" w:rsidRPr="004C0F02" w:rsidRDefault="004C0F0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 администрациями поселений Тогучинского района Новосибирской области о готовности к предупреждению и ликвидации возможных ЧС в паводковый период 2023 года в КЧС и ПБ Тогучинского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 w:rsidP="004C0F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КЧС и ПБ поселения, Глава Вассинского</w:t>
            </w:r>
          </w:p>
          <w:p w:rsidR="004C0F02" w:rsidRPr="004C0F02" w:rsidRDefault="004C0F02" w:rsidP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2</w:t>
            </w:r>
          </w:p>
          <w:p w:rsidR="004C0F02" w:rsidRPr="004C0F02" w:rsidRDefault="004C0F0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населённых пунктов района,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постоянно до окончания схода снежного покрова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Очистка от снега и льда крыш зданий жилого фонда, социального и производственного назначения, особенно большепролетных, на территории </w:t>
            </w:r>
            <w:r w:rsidRPr="004C0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Вассинского </w:t>
            </w: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Тогучинского района Новосибирской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постоянно до окончания схода снежного покрова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Обследование дорог, мостов и водопропускных труб. Очистка от снега и льда проезжих частей и </w:t>
            </w:r>
            <w:proofErr w:type="gramStart"/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обочин</w:t>
            </w:r>
            <w:proofErr w:type="gramEnd"/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автомобильных дорог.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постоянно, до окончания </w:t>
            </w: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весеннего половодья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КЧС и ПБ поселения, Глава Вассинского</w:t>
            </w:r>
          </w:p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резервов материальных ресурсов для ликвидации ЧС в соответствии с рекомендациями МЧС России (резервные источники электропитания, материалы для ликвидации ЧС на объектах ЖКХ и другие).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 01.04.2023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6</w:t>
            </w:r>
          </w:p>
          <w:p w:rsidR="004C0F02" w:rsidRPr="004C0F02" w:rsidRDefault="004C0F0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Создание запасов ремонтно-восстановительных материалов для выполнения аварийно-восстановительных работ на период половодья и определение мест их складирования.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 01.04.2023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КЧС и ПБ поселения, Глава Вассинского</w:t>
            </w:r>
          </w:p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02" w:rsidRPr="004C0F02" w:rsidTr="004C0F0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4C0F0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пунктов временного размещения населения, сельскохозяйственных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C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 01.03.2023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02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02" w:rsidRPr="004C0F02" w:rsidRDefault="004C0F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6B9D">
          <w:pgSz w:w="16838" w:h="11906" w:orient="landscape"/>
          <w:pgMar w:top="425" w:right="395" w:bottom="851" w:left="567" w:header="709" w:footer="709" w:gutter="0"/>
          <w:cols w:space="720"/>
        </w:sect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06.02.2023 г. №14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C6B9D" w:rsidRDefault="001C6B9D" w:rsidP="001C6B9D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1C6B9D" w:rsidRDefault="001C6B9D" w:rsidP="001C6B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Перевозчиков С.В. – директор ОАО «Вассино»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Л.В. – директор МКОУ «Пойменная СОШ»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К.Ю. – главный врач Вассинской участковой больницы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А.В.  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ЗАО «Политотдельское»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Филин Н.</w:t>
      </w:r>
      <w:proofErr w:type="gramEnd"/>
      <w:r>
        <w:rPr>
          <w:rFonts w:ascii="Times New Roman" w:hAnsi="Times New Roman" w:cs="Times New Roman"/>
          <w:sz w:val="28"/>
          <w:szCs w:val="28"/>
        </w:rPr>
        <w:t>Н. – управляющий отд. № 2 ЗАО «Политотдельское»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А.В. – управляющий отд. № 3 ЗАО «Политотдельское»</w:t>
      </w:r>
    </w:p>
    <w:p w:rsidR="001C6B9D" w:rsidRDefault="001C6B9D" w:rsidP="001C6B9D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О.В. – главный агроном ОАО «Вассино»</w:t>
      </w:r>
    </w:p>
    <w:p w:rsidR="001C6B9D" w:rsidRDefault="001C6B9D" w:rsidP="001C6B9D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D" w:rsidRDefault="001C6B9D" w:rsidP="001C6B9D">
      <w:pPr>
        <w:pStyle w:val="2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C6B9D" w:rsidRDefault="001C6B9D" w:rsidP="001C6B9D">
      <w:pPr>
        <w:pStyle w:val="2"/>
        <w:tabs>
          <w:tab w:val="left" w:pos="1276"/>
        </w:tabs>
        <w:ind w:left="0" w:firstLine="425"/>
        <w:jc w:val="both"/>
      </w:pPr>
    </w:p>
    <w:p w:rsidR="001C6B9D" w:rsidRDefault="001C6B9D" w:rsidP="001C6B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6B9D" w:rsidRDefault="001C6B9D" w:rsidP="001C6B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6B9D" w:rsidRDefault="001C6B9D" w:rsidP="001C6B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6B9D" w:rsidRDefault="001C6B9D" w:rsidP="001C6B9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6B9D" w:rsidRDefault="001C6B9D" w:rsidP="001C6B9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1C6B9D" w:rsidRDefault="001C6B9D" w:rsidP="001C6B9D"/>
    <w:p w:rsidR="004471CA" w:rsidRDefault="004471CA"/>
    <w:sectPr w:rsidR="004471CA" w:rsidSect="004F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B9D"/>
    <w:rsid w:val="001C6B9D"/>
    <w:rsid w:val="004471CA"/>
    <w:rsid w:val="004C0F02"/>
    <w:rsid w:val="004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6B9D"/>
  </w:style>
  <w:style w:type="paragraph" w:styleId="2">
    <w:name w:val="Body Text Indent 2"/>
    <w:basedOn w:val="a"/>
    <w:link w:val="20"/>
    <w:uiPriority w:val="99"/>
    <w:semiHidden/>
    <w:unhideWhenUsed/>
    <w:rsid w:val="001C6B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6B9D"/>
  </w:style>
  <w:style w:type="character" w:customStyle="1" w:styleId="a5">
    <w:name w:val="Без интервала Знак"/>
    <w:link w:val="a6"/>
    <w:uiPriority w:val="1"/>
    <w:locked/>
    <w:rsid w:val="001C6B9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C6B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1C6B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1C6B9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semiHidden/>
    <w:unhideWhenUsed/>
    <w:rsid w:val="001C6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2023-02-10T01:53:00Z</cp:lastPrinted>
  <dcterms:created xsi:type="dcterms:W3CDTF">2023-02-06T03:54:00Z</dcterms:created>
  <dcterms:modified xsi:type="dcterms:W3CDTF">2023-02-10T01:53:00Z</dcterms:modified>
</cp:coreProperties>
</file>