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38F" w:rsidRDefault="0055538F" w:rsidP="0055538F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55538F" w:rsidRDefault="0055538F" w:rsidP="0055538F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ВАССИНСКОГО СЕЛЬСОВЕТА</w:t>
      </w:r>
    </w:p>
    <w:p w:rsidR="0055538F" w:rsidRDefault="0055538F" w:rsidP="0055538F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55538F" w:rsidRDefault="0055538F" w:rsidP="0055538F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55538F" w:rsidRDefault="0055538F" w:rsidP="0055538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5538F" w:rsidRDefault="0055538F" w:rsidP="0055538F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5538F" w:rsidRDefault="0055538F" w:rsidP="0055538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5538F" w:rsidRDefault="0055538F" w:rsidP="0055538F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09.03.2023               № 25</w:t>
      </w:r>
    </w:p>
    <w:p w:rsidR="0055538F" w:rsidRDefault="0055538F" w:rsidP="0055538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5538F" w:rsidRDefault="0055538F" w:rsidP="0055538F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Пойменное</w:t>
      </w:r>
    </w:p>
    <w:p w:rsidR="0055538F" w:rsidRDefault="0055538F" w:rsidP="0055538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5538F" w:rsidRDefault="0055538F" w:rsidP="0055538F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принятии решения об упрощенном осуществлении внутреннего финансового аудита администрацией Вассинского сельсовета Тогучинского района Новосибирской области</w:t>
      </w:r>
    </w:p>
    <w:p w:rsidR="0055538F" w:rsidRDefault="0055538F" w:rsidP="0055538F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55538F" w:rsidRDefault="0055538F" w:rsidP="0055538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соответствии с п. 9 ст.160.2-1 Бюджетного кодекса РФ, приказом Минфина России от 18.12.2019 №237н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в связи с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отсутствием возможности образования субъекта внутреннего финансового аудита, а так же отсутствием возможности передачи полномочий по осуществлению внутреннего финансового аудита, </w:t>
      </w:r>
      <w:r>
        <w:rPr>
          <w:rFonts w:ascii="Times New Roman" w:hAnsi="Times New Roman"/>
          <w:sz w:val="28"/>
          <w:szCs w:val="28"/>
        </w:rPr>
        <w:t xml:space="preserve"> администрация Вассинского сельсовета Тогучинского района Новосибирской области</w:t>
      </w:r>
    </w:p>
    <w:p w:rsidR="0055538F" w:rsidRDefault="0055538F" w:rsidP="0055538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ПОСТАНОВЛЯЕТ:</w:t>
      </w:r>
    </w:p>
    <w:p w:rsidR="0055538F" w:rsidRDefault="0055538F" w:rsidP="0055538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Принять решение об упрощенном осуществлении внутреннего финансового аудита администрацией Вассинского сельсовета Тогучинского района Новосибирской области.</w:t>
      </w:r>
      <w:bookmarkStart w:id="0" w:name="_GoBack"/>
      <w:bookmarkEnd w:id="0"/>
    </w:p>
    <w:p w:rsidR="0055538F" w:rsidRDefault="0055538F" w:rsidP="0055538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2.Наделить, полномочиями по осуществлению внутреннего финансового аудита, Главу Вассинского сельсовета Тогучинского района Новосибирской области района Новосибирской области.</w:t>
      </w:r>
    </w:p>
    <w:p w:rsidR="0055538F" w:rsidRDefault="0055538F" w:rsidP="0055538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Глава Вассинского сельсовета Тогучинского района Новосибирской области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55538F" w:rsidRDefault="0055538F" w:rsidP="0055538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организует и осуществляет внутренний финансовый контроль;</w:t>
      </w:r>
    </w:p>
    <w:p w:rsidR="0055538F" w:rsidRDefault="0055538F" w:rsidP="0055538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-решает задачи внутреннего финансового аудита, направленные на совершенствование внутреннего финансового контроля в соответствии с </w:t>
      </w:r>
      <w:hyperlink r:id="rId4" w:anchor="block_1014" w:history="1">
        <w:r>
          <w:rPr>
            <w:rStyle w:val="a3"/>
            <w:rFonts w:ascii="Times New Roman" w:hAnsi="Times New Roman"/>
            <w:sz w:val="28"/>
            <w:szCs w:val="28"/>
          </w:rPr>
          <w:t>пунктом 14</w:t>
        </w:r>
      </w:hyperlink>
      <w:r>
        <w:rPr>
          <w:rFonts w:ascii="Times New Roman" w:hAnsi="Times New Roman"/>
          <w:sz w:val="28"/>
          <w:szCs w:val="28"/>
        </w:rPr>
        <w:t xml:space="preserve"> федерального стандарта внутреннего финансового аудита, утвержденного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Приказом Минфина России от 21 ноября 2019 г. N 196н "Об утверждении федерального стандарта внутреннего финансового аудита "Определения, принципы и задачи внутреннего финансового аудита")</w:t>
      </w:r>
      <w:r>
        <w:rPr>
          <w:rFonts w:ascii="Times New Roman" w:hAnsi="Times New Roman"/>
          <w:sz w:val="28"/>
          <w:szCs w:val="28"/>
        </w:rPr>
        <w:t>;</w:t>
      </w:r>
    </w:p>
    <w:p w:rsidR="0055538F" w:rsidRDefault="0055538F" w:rsidP="0055538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решает задачи внутреннего финансового аудита, направленные на повышение качества финансового менеджмента в соответствии с </w:t>
      </w:r>
      <w:hyperlink r:id="rId5" w:anchor="block_1016" w:history="1">
        <w:r>
          <w:rPr>
            <w:rStyle w:val="a3"/>
            <w:rFonts w:ascii="Times New Roman" w:hAnsi="Times New Roman"/>
            <w:sz w:val="28"/>
            <w:szCs w:val="28"/>
          </w:rPr>
          <w:t xml:space="preserve">пунктом </w:t>
        </w:r>
        <w:r>
          <w:rPr>
            <w:rStyle w:val="a3"/>
            <w:rFonts w:ascii="Times New Roman" w:hAnsi="Times New Roman"/>
            <w:sz w:val="28"/>
            <w:szCs w:val="28"/>
          </w:rPr>
          <w:lastRenderedPageBreak/>
          <w:t>16</w:t>
        </w:r>
      </w:hyperlink>
      <w:r>
        <w:rPr>
          <w:rFonts w:ascii="Times New Roman" w:hAnsi="Times New Roman"/>
          <w:sz w:val="28"/>
          <w:szCs w:val="28"/>
        </w:rPr>
        <w:t xml:space="preserve"> федерального стандарта внутреннего финансового аудита, утвержденного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Приказом Минфина России от 21 ноября 2019 г. N 196н "Об утверждении федерального стандарта внутреннего финансового аудита "Определения, принципы и задачи внутреннего финансового аудита"</w:t>
      </w:r>
      <w:r>
        <w:rPr>
          <w:rFonts w:ascii="Times New Roman" w:hAnsi="Times New Roman"/>
          <w:sz w:val="28"/>
          <w:szCs w:val="28"/>
        </w:rPr>
        <w:t>.</w:t>
      </w:r>
    </w:p>
    <w:p w:rsidR="0055538F" w:rsidRDefault="0055538F" w:rsidP="0055538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Опубликовать настоящее постановление в периодическом печатном издании «Вассинский Вестник» и разместить на официальном сайте администрации Вассинского сельсовета Тогучинского района Новосибирской области района Новосибирской области.</w:t>
      </w:r>
    </w:p>
    <w:p w:rsidR="0055538F" w:rsidRDefault="0055538F" w:rsidP="0055538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Контроль за исполнением настоящего постановления оставляю за собой.</w:t>
      </w:r>
    </w:p>
    <w:p w:rsidR="0055538F" w:rsidRDefault="0055538F" w:rsidP="0055538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5538F" w:rsidRDefault="0055538F" w:rsidP="0055538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5538F" w:rsidRDefault="0055538F" w:rsidP="0055538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5538F" w:rsidRDefault="0055538F" w:rsidP="0055538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Вассинского сельсовета</w:t>
      </w:r>
    </w:p>
    <w:p w:rsidR="0055538F" w:rsidRDefault="0055538F" w:rsidP="0055538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55538F" w:rsidRDefault="0055538F" w:rsidP="0055538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С.В.Федорчук</w:t>
      </w:r>
    </w:p>
    <w:p w:rsidR="0055538F" w:rsidRDefault="0055538F" w:rsidP="0055538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5538F" w:rsidRDefault="0055538F" w:rsidP="0055538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5538F" w:rsidRDefault="0055538F" w:rsidP="0055538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5538F" w:rsidRDefault="0055538F" w:rsidP="0055538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5538F" w:rsidRDefault="0055538F" w:rsidP="0055538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5538F" w:rsidRDefault="0055538F" w:rsidP="0055538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5538F" w:rsidRDefault="0055538F" w:rsidP="0055538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5538F" w:rsidRDefault="0055538F" w:rsidP="0055538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90B24" w:rsidRDefault="00990B24"/>
    <w:sectPr w:rsidR="00990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55538F"/>
    <w:rsid w:val="0055538F"/>
    <w:rsid w:val="0099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538F"/>
    <w:rPr>
      <w:color w:val="000080"/>
      <w:u w:val="single"/>
    </w:rPr>
  </w:style>
  <w:style w:type="character" w:customStyle="1" w:styleId="a4">
    <w:name w:val="Без интервала Знак"/>
    <w:link w:val="a5"/>
    <w:uiPriority w:val="1"/>
    <w:locked/>
    <w:rsid w:val="0055538F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5553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3064552/b708a34d629121170cc7e3ed5b1593ac/" TargetMode="External"/><Relationship Id="rId4" Type="http://schemas.openxmlformats.org/officeDocument/2006/relationships/hyperlink" Target="https://base.garant.ru/73064552/b708a34d629121170cc7e3ed5b1593a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2023-03-14T04:33:00Z</dcterms:created>
  <dcterms:modified xsi:type="dcterms:W3CDTF">2023-03-14T04:34:00Z</dcterms:modified>
</cp:coreProperties>
</file>