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DB" w:rsidRDefault="00A41ADB" w:rsidP="00A41A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ВАССИНСКОГО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22.03.2023                № 32</w:t>
      </w: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Пойменное</w:t>
      </w: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05.04.2022 № 45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1ADB" w:rsidRDefault="00A41ADB" w:rsidP="00A41AD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ADB" w:rsidRDefault="00A41ADB" w:rsidP="00A41A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соответствии с Законом Новосибирской области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</w:t>
      </w:r>
    </w:p>
    <w:p w:rsidR="00A41ADB" w:rsidRDefault="00A41ADB" w:rsidP="00A41A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41ADB" w:rsidRDefault="00A41ADB" w:rsidP="00A41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Вассинского сельсовета Тогучинского района Новосибирской области от 05.04.2022 № 45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1ADB" w:rsidRDefault="00DA2C37" w:rsidP="00A41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ADB">
        <w:rPr>
          <w:rFonts w:ascii="Times New Roman" w:hAnsi="Times New Roman" w:cs="Times New Roman"/>
          <w:sz w:val="28"/>
          <w:szCs w:val="28"/>
        </w:rPr>
        <w:t>1.1. Пункт 1.2. административного регламента изменить и изложить в следующей редакции:</w:t>
      </w:r>
    </w:p>
    <w:p w:rsidR="00A41ADB" w:rsidRPr="00A41ADB" w:rsidRDefault="00A41ADB" w:rsidP="00A41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1ADB">
        <w:rPr>
          <w:rFonts w:ascii="Times New Roman" w:hAnsi="Times New Roman" w:cs="Times New Roman"/>
          <w:sz w:val="28"/>
          <w:szCs w:val="28"/>
        </w:rPr>
        <w:t>1.2. Право состоять на учете в качестве нуждающихся в жилых помещениях, имеют следующие категории граждан:</w:t>
      </w:r>
    </w:p>
    <w:p w:rsidR="00A41ADB" w:rsidRPr="00A41ADB" w:rsidRDefault="00A41ADB" w:rsidP="00A41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ADB">
        <w:rPr>
          <w:rFonts w:ascii="Times New Roman" w:hAnsi="Times New Roman" w:cs="Times New Roman"/>
          <w:sz w:val="28"/>
          <w:szCs w:val="28"/>
        </w:rPr>
        <w:t>- граждане, признанные малоимущими в порядке, установленном жилищным законодательством, для предоставления им по договорам социального найма жилых помещений в муниципальном жилищном фонде, - по основаниям, установленным Жилищным кодексом Российской Федерации;</w:t>
      </w:r>
      <w:proofErr w:type="gramEnd"/>
    </w:p>
    <w:p w:rsidR="00A41ADB" w:rsidRPr="00A41ADB" w:rsidRDefault="00A41ADB" w:rsidP="00A41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1ADB">
        <w:rPr>
          <w:rFonts w:ascii="Times New Roman" w:hAnsi="Times New Roman" w:cs="Times New Roman"/>
          <w:sz w:val="28"/>
          <w:szCs w:val="28"/>
        </w:rPr>
        <w:t>- иные определенные федеральным законом категории граждан - по основаниям, установленным Жилищным кодексом Российской Федерации и (или) федеральным законом;</w:t>
      </w:r>
    </w:p>
    <w:p w:rsidR="00DA2C37" w:rsidRDefault="00A41ADB" w:rsidP="00A41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1ADB">
        <w:rPr>
          <w:rFonts w:ascii="Times New Roman" w:hAnsi="Times New Roman" w:cs="Times New Roman"/>
          <w:sz w:val="28"/>
          <w:szCs w:val="28"/>
        </w:rPr>
        <w:t xml:space="preserve">- иные определенные указом Президента Российской Федерации категории граждан - по основаниям, установленным указом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A41ADB" w:rsidRDefault="00DA2C37" w:rsidP="00A41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1ADB">
        <w:rPr>
          <w:rFonts w:ascii="Times New Roman" w:hAnsi="Times New Roman" w:cs="Times New Roman"/>
          <w:sz w:val="28"/>
          <w:szCs w:val="28"/>
        </w:rPr>
        <w:t>- иные определенные законом Новосибирской области категории граждан - по основаниям, установленны</w:t>
      </w:r>
      <w:r>
        <w:rPr>
          <w:rFonts w:ascii="Times New Roman" w:hAnsi="Times New Roman" w:cs="Times New Roman"/>
          <w:sz w:val="28"/>
          <w:szCs w:val="28"/>
        </w:rPr>
        <w:t>м законом Новосибирской области</w:t>
      </w:r>
      <w:r w:rsidR="00A41ADB">
        <w:rPr>
          <w:rFonts w:ascii="Times New Roman" w:hAnsi="Times New Roman" w:cs="Times New Roman"/>
          <w:sz w:val="28"/>
          <w:szCs w:val="28"/>
        </w:rPr>
        <w:t>».</w:t>
      </w:r>
    </w:p>
    <w:p w:rsidR="00DA2C37" w:rsidRDefault="00DA2C37" w:rsidP="00A41A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1.2. Пункт 2.7. административного регламента изменить и изложить в следующей редакции:</w:t>
      </w:r>
    </w:p>
    <w:p w:rsidR="00A41ADB" w:rsidRPr="00DA2C37" w:rsidRDefault="00DA2C37" w:rsidP="00DA2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C37">
        <w:rPr>
          <w:rFonts w:ascii="Times New Roman" w:hAnsi="Times New Roman" w:cs="Times New Roman"/>
          <w:sz w:val="28"/>
          <w:szCs w:val="28"/>
        </w:rPr>
        <w:t>«2.7.</w:t>
      </w:r>
      <w:r w:rsidRPr="00DA2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A2C37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DA2C37">
        <w:rPr>
          <w:rFonts w:ascii="Times New Roman" w:hAnsi="Times New Roman" w:cs="Times New Roman"/>
          <w:sz w:val="28"/>
          <w:szCs w:val="28"/>
        </w:rPr>
        <w:t xml:space="preserve">, </w:t>
      </w:r>
      <w:r w:rsidRPr="00DA2C3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</w:t>
      </w:r>
      <w:r w:rsidRPr="00DA2C37">
        <w:rPr>
          <w:shd w:val="clear" w:color="auto" w:fill="FFFFFF"/>
        </w:rPr>
        <w:t xml:space="preserve"> </w:t>
      </w:r>
      <w:r w:rsidRPr="00DA2C37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Федеральным законом от 27 июля 2010 года N 210-ФЗ "Об организации предоставления государственных и муниципальных услуг".</w:t>
      </w:r>
      <w:proofErr w:type="gramEnd"/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C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C37">
        <w:rPr>
          <w:rFonts w:ascii="Times New Roman" w:hAnsi="Times New Roman" w:cs="Times New Roman"/>
          <w:sz w:val="28"/>
          <w:szCs w:val="28"/>
        </w:rPr>
        <w:t xml:space="preserve">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</w:t>
      </w: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C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C37">
        <w:rPr>
          <w:rFonts w:ascii="Times New Roman" w:hAnsi="Times New Roman" w:cs="Times New Roman"/>
          <w:sz w:val="28"/>
          <w:szCs w:val="28"/>
        </w:rPr>
        <w:t xml:space="preserve">  3. Контроль за исполнением постановления оставляю за собой.</w:t>
      </w: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C37">
        <w:rPr>
          <w:rFonts w:ascii="Times New Roman" w:hAnsi="Times New Roman" w:cs="Times New Roman"/>
          <w:sz w:val="28"/>
          <w:szCs w:val="28"/>
        </w:rPr>
        <w:t xml:space="preserve"> Глава Вассинского сельсовета                                  </w:t>
      </w: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C37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2C37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       С.В.Федорчук</w:t>
      </w: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A2C37">
        <w:rPr>
          <w:rFonts w:ascii="Times New Roman" w:hAnsi="Times New Roman" w:cs="Times New Roman"/>
          <w:bCs/>
          <w:sz w:val="18"/>
          <w:szCs w:val="18"/>
        </w:rPr>
        <w:t>Деревянко Т.В.</w:t>
      </w:r>
    </w:p>
    <w:p w:rsidR="00DA2C37" w:rsidRPr="00DA2C37" w:rsidRDefault="00DA2C37" w:rsidP="00DA2C37">
      <w:pPr>
        <w:pStyle w:val="a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A2C37">
        <w:rPr>
          <w:rFonts w:ascii="Times New Roman" w:hAnsi="Times New Roman" w:cs="Times New Roman"/>
          <w:bCs/>
          <w:sz w:val="18"/>
          <w:szCs w:val="18"/>
        </w:rPr>
        <w:t xml:space="preserve">    45-699</w:t>
      </w:r>
    </w:p>
    <w:p w:rsidR="008E7F9E" w:rsidRPr="00DA2C37" w:rsidRDefault="008E7F9E" w:rsidP="00DA2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E7F9E" w:rsidRPr="00DA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ADB"/>
    <w:rsid w:val="008E7F9E"/>
    <w:rsid w:val="00A41ADB"/>
    <w:rsid w:val="00DA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1ADB"/>
  </w:style>
  <w:style w:type="paragraph" w:styleId="a4">
    <w:name w:val="No Spacing"/>
    <w:link w:val="a3"/>
    <w:uiPriority w:val="1"/>
    <w:qFormat/>
    <w:rsid w:val="00A41AD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4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2023-03-22T03:57:00Z</cp:lastPrinted>
  <dcterms:created xsi:type="dcterms:W3CDTF">2023-03-22T03:39:00Z</dcterms:created>
  <dcterms:modified xsi:type="dcterms:W3CDTF">2023-03-22T03:57:00Z</dcterms:modified>
</cp:coreProperties>
</file>