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B2" w:rsidRPr="005403C4" w:rsidRDefault="00692BA7" w:rsidP="003F219F">
      <w:pPr>
        <w:widowControl w:val="0"/>
        <w:autoSpaceDE w:val="0"/>
        <w:autoSpaceDN w:val="0"/>
        <w:adjustRightInd w:val="0"/>
        <w:spacing w:after="0" w:line="240" w:lineRule="auto"/>
        <w:jc w:val="center"/>
        <w:outlineLvl w:val="0"/>
        <w:rPr>
          <w:rFonts w:ascii="Times New Roman" w:hAnsi="Times New Roman"/>
          <w:sz w:val="28"/>
          <w:szCs w:val="28"/>
        </w:rPr>
      </w:pPr>
      <w:r w:rsidRPr="005403C4">
        <w:rPr>
          <w:rFonts w:ascii="Times New Roman" w:hAnsi="Times New Roman"/>
          <w:sz w:val="28"/>
          <w:szCs w:val="28"/>
        </w:rPr>
        <w:t xml:space="preserve">АДМИНИСТРАЦИЯ </w:t>
      </w:r>
    </w:p>
    <w:p w:rsidR="00692BA7" w:rsidRPr="005403C4" w:rsidRDefault="00162AB2" w:rsidP="003F219F">
      <w:pPr>
        <w:widowControl w:val="0"/>
        <w:autoSpaceDE w:val="0"/>
        <w:autoSpaceDN w:val="0"/>
        <w:adjustRightInd w:val="0"/>
        <w:spacing w:after="0" w:line="240" w:lineRule="auto"/>
        <w:jc w:val="center"/>
        <w:outlineLvl w:val="0"/>
        <w:rPr>
          <w:rFonts w:ascii="Times New Roman" w:hAnsi="Times New Roman"/>
          <w:sz w:val="28"/>
          <w:szCs w:val="28"/>
        </w:rPr>
      </w:pPr>
      <w:r w:rsidRPr="005403C4">
        <w:rPr>
          <w:rFonts w:ascii="Times New Roman" w:hAnsi="Times New Roman"/>
          <w:sz w:val="28"/>
          <w:szCs w:val="28"/>
        </w:rPr>
        <w:t>ВАССИНСКОГО</w:t>
      </w:r>
      <w:r w:rsidR="00692BA7" w:rsidRPr="005403C4">
        <w:rPr>
          <w:rFonts w:ascii="Times New Roman" w:hAnsi="Times New Roman"/>
          <w:sz w:val="28"/>
          <w:szCs w:val="28"/>
        </w:rPr>
        <w:t xml:space="preserve">  СЕЛЬСОВЕТА  </w:t>
      </w:r>
    </w:p>
    <w:p w:rsidR="00162AB2" w:rsidRPr="005403C4" w:rsidRDefault="00162AB2" w:rsidP="003F219F">
      <w:pPr>
        <w:widowControl w:val="0"/>
        <w:autoSpaceDE w:val="0"/>
        <w:autoSpaceDN w:val="0"/>
        <w:adjustRightInd w:val="0"/>
        <w:spacing w:after="0" w:line="240" w:lineRule="auto"/>
        <w:jc w:val="center"/>
        <w:outlineLvl w:val="0"/>
        <w:rPr>
          <w:rFonts w:ascii="Times New Roman" w:hAnsi="Times New Roman"/>
          <w:sz w:val="28"/>
          <w:szCs w:val="28"/>
        </w:rPr>
      </w:pPr>
      <w:r w:rsidRPr="005403C4">
        <w:rPr>
          <w:rFonts w:ascii="Times New Roman" w:hAnsi="Times New Roman"/>
          <w:sz w:val="28"/>
          <w:szCs w:val="28"/>
        </w:rPr>
        <w:t xml:space="preserve">ТОГУЧИНСКОГО </w:t>
      </w:r>
      <w:r w:rsidR="00692BA7" w:rsidRPr="005403C4">
        <w:rPr>
          <w:rFonts w:ascii="Times New Roman" w:hAnsi="Times New Roman"/>
          <w:sz w:val="28"/>
          <w:szCs w:val="28"/>
        </w:rPr>
        <w:t xml:space="preserve"> РАЙОНА</w:t>
      </w:r>
    </w:p>
    <w:p w:rsidR="00692BA7" w:rsidRPr="005403C4" w:rsidRDefault="00692BA7" w:rsidP="003F219F">
      <w:pPr>
        <w:widowControl w:val="0"/>
        <w:autoSpaceDE w:val="0"/>
        <w:autoSpaceDN w:val="0"/>
        <w:adjustRightInd w:val="0"/>
        <w:spacing w:after="0" w:line="240" w:lineRule="auto"/>
        <w:jc w:val="center"/>
        <w:outlineLvl w:val="0"/>
        <w:rPr>
          <w:rFonts w:ascii="Times New Roman" w:hAnsi="Times New Roman"/>
          <w:sz w:val="28"/>
          <w:szCs w:val="28"/>
        </w:rPr>
      </w:pPr>
      <w:r w:rsidRPr="005403C4">
        <w:rPr>
          <w:rFonts w:ascii="Times New Roman" w:hAnsi="Times New Roman"/>
          <w:sz w:val="28"/>
          <w:szCs w:val="28"/>
        </w:rPr>
        <w:t xml:space="preserve">    НОВОСИБИРСКОЙ   ОБЛАСТИ</w:t>
      </w:r>
    </w:p>
    <w:p w:rsidR="00692BA7" w:rsidRPr="005403C4" w:rsidRDefault="00692BA7" w:rsidP="003F219F">
      <w:pPr>
        <w:widowControl w:val="0"/>
        <w:autoSpaceDE w:val="0"/>
        <w:autoSpaceDN w:val="0"/>
        <w:adjustRightInd w:val="0"/>
        <w:spacing w:after="0" w:line="240" w:lineRule="auto"/>
        <w:rPr>
          <w:rFonts w:ascii="Times New Roman" w:hAnsi="Times New Roman"/>
          <w:sz w:val="28"/>
          <w:szCs w:val="28"/>
        </w:rPr>
      </w:pPr>
    </w:p>
    <w:p w:rsidR="00692BA7" w:rsidRPr="005403C4" w:rsidRDefault="00692BA7" w:rsidP="003F219F">
      <w:pPr>
        <w:widowControl w:val="0"/>
        <w:autoSpaceDE w:val="0"/>
        <w:autoSpaceDN w:val="0"/>
        <w:adjustRightInd w:val="0"/>
        <w:spacing w:after="0" w:line="240" w:lineRule="auto"/>
        <w:jc w:val="center"/>
        <w:rPr>
          <w:rFonts w:ascii="Times New Roman" w:hAnsi="Times New Roman"/>
          <w:sz w:val="28"/>
          <w:szCs w:val="28"/>
        </w:rPr>
      </w:pPr>
      <w:r w:rsidRPr="005403C4">
        <w:rPr>
          <w:rFonts w:ascii="Times New Roman" w:hAnsi="Times New Roman"/>
          <w:sz w:val="28"/>
          <w:szCs w:val="28"/>
        </w:rPr>
        <w:t>ПОСТАНОВЛЕНИЕ</w:t>
      </w:r>
    </w:p>
    <w:p w:rsidR="00F60DE1" w:rsidRPr="00204027" w:rsidRDefault="00F60DE1" w:rsidP="003F219F">
      <w:pPr>
        <w:widowControl w:val="0"/>
        <w:autoSpaceDE w:val="0"/>
        <w:autoSpaceDN w:val="0"/>
        <w:adjustRightInd w:val="0"/>
        <w:spacing w:after="0" w:line="240" w:lineRule="auto"/>
        <w:jc w:val="center"/>
        <w:rPr>
          <w:rFonts w:ascii="Times New Roman" w:hAnsi="Times New Roman"/>
          <w:b/>
          <w:sz w:val="24"/>
          <w:szCs w:val="24"/>
        </w:rPr>
      </w:pPr>
    </w:p>
    <w:p w:rsidR="00F60DE1" w:rsidRDefault="00F60DE1" w:rsidP="00F60DE1">
      <w:pPr>
        <w:tabs>
          <w:tab w:val="left" w:pos="284"/>
          <w:tab w:val="left" w:pos="709"/>
        </w:tabs>
        <w:spacing w:after="0" w:line="240" w:lineRule="auto"/>
        <w:ind w:right="282"/>
        <w:jc w:val="center"/>
        <w:rPr>
          <w:rFonts w:ascii="Times New Roman" w:hAnsi="Times New Roman"/>
          <w:sz w:val="28"/>
          <w:szCs w:val="28"/>
        </w:rPr>
      </w:pPr>
      <w:r>
        <w:rPr>
          <w:rFonts w:ascii="Times New Roman" w:hAnsi="Times New Roman"/>
          <w:sz w:val="28"/>
          <w:szCs w:val="28"/>
        </w:rPr>
        <w:t>17.08.2023         № 73</w:t>
      </w:r>
    </w:p>
    <w:p w:rsidR="00692BA7" w:rsidRPr="005403C4" w:rsidRDefault="00692BA7" w:rsidP="003F219F">
      <w:pPr>
        <w:widowControl w:val="0"/>
        <w:autoSpaceDE w:val="0"/>
        <w:autoSpaceDN w:val="0"/>
        <w:adjustRightInd w:val="0"/>
        <w:spacing w:after="0" w:line="240" w:lineRule="auto"/>
        <w:jc w:val="center"/>
        <w:rPr>
          <w:rFonts w:ascii="Times New Roman" w:hAnsi="Times New Roman"/>
          <w:b/>
          <w:sz w:val="28"/>
          <w:szCs w:val="28"/>
        </w:rPr>
      </w:pPr>
    </w:p>
    <w:p w:rsidR="00692BA7" w:rsidRPr="005403C4" w:rsidRDefault="00162AB2" w:rsidP="00162AB2">
      <w:pPr>
        <w:widowControl w:val="0"/>
        <w:autoSpaceDE w:val="0"/>
        <w:autoSpaceDN w:val="0"/>
        <w:adjustRightInd w:val="0"/>
        <w:spacing w:after="0" w:line="240" w:lineRule="auto"/>
        <w:jc w:val="center"/>
        <w:rPr>
          <w:rFonts w:ascii="Times New Roman" w:hAnsi="Times New Roman"/>
          <w:sz w:val="28"/>
          <w:szCs w:val="28"/>
        </w:rPr>
      </w:pPr>
      <w:r w:rsidRPr="005403C4">
        <w:rPr>
          <w:rFonts w:ascii="Times New Roman" w:hAnsi="Times New Roman"/>
          <w:sz w:val="28"/>
          <w:szCs w:val="28"/>
        </w:rPr>
        <w:t>с.</w:t>
      </w:r>
      <w:r w:rsidR="00744738" w:rsidRPr="005403C4">
        <w:rPr>
          <w:rFonts w:ascii="Times New Roman" w:hAnsi="Times New Roman"/>
          <w:sz w:val="28"/>
          <w:szCs w:val="28"/>
        </w:rPr>
        <w:t xml:space="preserve"> </w:t>
      </w:r>
      <w:r w:rsidRPr="005403C4">
        <w:rPr>
          <w:rFonts w:ascii="Times New Roman" w:hAnsi="Times New Roman"/>
          <w:sz w:val="28"/>
          <w:szCs w:val="28"/>
        </w:rPr>
        <w:t>Пойменное</w:t>
      </w:r>
    </w:p>
    <w:p w:rsidR="00692BA7" w:rsidRPr="005403C4" w:rsidRDefault="00692BA7" w:rsidP="003F219F">
      <w:pPr>
        <w:shd w:val="clear" w:color="auto" w:fill="FFFFFF"/>
        <w:spacing w:after="0" w:line="240" w:lineRule="auto"/>
        <w:jc w:val="center"/>
        <w:rPr>
          <w:rFonts w:ascii="Times New Roman" w:hAnsi="Times New Roman"/>
          <w:b/>
          <w:bCs/>
          <w:color w:val="000000"/>
          <w:sz w:val="28"/>
          <w:szCs w:val="28"/>
        </w:rPr>
      </w:pPr>
    </w:p>
    <w:p w:rsidR="00692BA7" w:rsidRPr="005403C4" w:rsidRDefault="00692BA7" w:rsidP="00162AB2">
      <w:pPr>
        <w:shd w:val="clear" w:color="auto" w:fill="FFFFFF"/>
        <w:spacing w:after="0" w:line="240" w:lineRule="auto"/>
        <w:jc w:val="center"/>
        <w:rPr>
          <w:rFonts w:ascii="Times New Roman" w:hAnsi="Times New Roman"/>
          <w:bCs/>
          <w:color w:val="000000"/>
          <w:sz w:val="28"/>
          <w:szCs w:val="28"/>
        </w:rPr>
      </w:pPr>
      <w:r w:rsidRPr="005403C4">
        <w:rPr>
          <w:rFonts w:ascii="Times New Roman" w:hAnsi="Times New Roman"/>
          <w:bCs/>
          <w:color w:val="000000"/>
          <w:sz w:val="28"/>
          <w:szCs w:val="28"/>
        </w:rPr>
        <w:t>Об утверждении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w:t>
      </w:r>
      <w:r w:rsidR="00162AB2" w:rsidRPr="005403C4">
        <w:rPr>
          <w:rFonts w:ascii="Times New Roman" w:hAnsi="Times New Roman"/>
          <w:bCs/>
          <w:color w:val="000000"/>
          <w:sz w:val="28"/>
          <w:szCs w:val="28"/>
        </w:rPr>
        <w:t>Вассинского</w:t>
      </w:r>
      <w:r w:rsidRPr="005403C4">
        <w:rPr>
          <w:rFonts w:ascii="Times New Roman" w:hAnsi="Times New Roman"/>
          <w:bCs/>
          <w:color w:val="000000"/>
          <w:sz w:val="28"/>
          <w:szCs w:val="28"/>
        </w:rPr>
        <w:t xml:space="preserve"> сельсовета </w:t>
      </w:r>
      <w:r w:rsidR="00162AB2" w:rsidRPr="005403C4">
        <w:rPr>
          <w:rFonts w:ascii="Times New Roman" w:hAnsi="Times New Roman"/>
          <w:bCs/>
          <w:color w:val="000000"/>
          <w:sz w:val="28"/>
          <w:szCs w:val="28"/>
        </w:rPr>
        <w:t>Тогучинского</w:t>
      </w:r>
      <w:r w:rsidRPr="005403C4">
        <w:rPr>
          <w:rFonts w:ascii="Times New Roman" w:hAnsi="Times New Roman"/>
          <w:bCs/>
          <w:color w:val="000000"/>
          <w:sz w:val="28"/>
          <w:szCs w:val="28"/>
        </w:rPr>
        <w:t xml:space="preserve"> района Новосибирской области»</w:t>
      </w:r>
    </w:p>
    <w:p w:rsidR="00692BA7" w:rsidRPr="00F60DE1" w:rsidRDefault="00692BA7" w:rsidP="00162AB2">
      <w:pPr>
        <w:shd w:val="clear" w:color="auto" w:fill="FFFFFF"/>
        <w:spacing w:after="0" w:line="240" w:lineRule="auto"/>
        <w:jc w:val="center"/>
        <w:rPr>
          <w:rFonts w:ascii="Times New Roman" w:hAnsi="Times New Roman"/>
          <w:color w:val="212121"/>
          <w:sz w:val="24"/>
          <w:szCs w:val="24"/>
        </w:rPr>
      </w:pPr>
    </w:p>
    <w:p w:rsidR="00162AB2" w:rsidRPr="00F60DE1" w:rsidRDefault="00692BA7" w:rsidP="00F60DE1">
      <w:pPr>
        <w:pStyle w:val="a8"/>
        <w:jc w:val="both"/>
        <w:rPr>
          <w:rFonts w:ascii="Times New Roman" w:hAnsi="Times New Roman"/>
          <w:sz w:val="28"/>
          <w:szCs w:val="28"/>
        </w:rPr>
      </w:pPr>
      <w:r w:rsidRPr="00267F4C">
        <w:rPr>
          <w:color w:val="000000"/>
        </w:rPr>
        <w:t> </w:t>
      </w:r>
      <w:r w:rsidR="00F60DE1">
        <w:rPr>
          <w:color w:val="000000"/>
        </w:rPr>
        <w:t xml:space="preserve">       </w:t>
      </w:r>
      <w:proofErr w:type="gramStart"/>
      <w:r w:rsidRPr="00F60DE1">
        <w:rPr>
          <w:rFonts w:ascii="Times New Roman" w:hAnsi="Times New Roman"/>
          <w:sz w:val="28"/>
          <w:szCs w:val="28"/>
        </w:rPr>
        <w:t>В соответствии с требованиями  Федерального закона от 27.07.2010 г. №210-ФЗ «Об организации предоставления государственных и муниципальных услуг», Федерального закона от 06.10.2003г. № 131-ФЗ «Об общих принципах организации местного самоуправления в Российской Федерации», ФЗ от 25.02.1999 № 39-ФЗ «Об инвестиционной деятельности в РФ, осуществляемой в форме капитальных вложений» постановлением Правительства Российской Федерации  от 16.05.2011г. №373 «О разработке и утверждении административных регламентов</w:t>
      </w:r>
      <w:proofErr w:type="gramEnd"/>
      <w:r w:rsidRPr="00F60DE1">
        <w:rPr>
          <w:rFonts w:ascii="Times New Roman" w:hAnsi="Times New Roman"/>
          <w:sz w:val="28"/>
          <w:szCs w:val="28"/>
        </w:rPr>
        <w:t xml:space="preserve"> исполнения государственных функций и административных регламентов предоставления государственных услуг», Уставом сельского поселения </w:t>
      </w:r>
      <w:r w:rsidR="00162AB2" w:rsidRPr="00F60DE1">
        <w:rPr>
          <w:rFonts w:ascii="Times New Roman" w:hAnsi="Times New Roman"/>
          <w:sz w:val="28"/>
          <w:szCs w:val="28"/>
        </w:rPr>
        <w:t>Вассинского</w:t>
      </w:r>
      <w:r w:rsidRPr="00F60DE1">
        <w:rPr>
          <w:rFonts w:ascii="Times New Roman" w:hAnsi="Times New Roman"/>
          <w:sz w:val="28"/>
          <w:szCs w:val="28"/>
        </w:rPr>
        <w:t xml:space="preserve">  сельсовета </w:t>
      </w:r>
      <w:r w:rsidR="00162AB2" w:rsidRPr="00F60DE1">
        <w:rPr>
          <w:rFonts w:ascii="Times New Roman" w:hAnsi="Times New Roman"/>
          <w:sz w:val="28"/>
          <w:szCs w:val="28"/>
        </w:rPr>
        <w:t>Тогучинского</w:t>
      </w:r>
      <w:r w:rsidRPr="00F60DE1">
        <w:rPr>
          <w:rFonts w:ascii="Times New Roman" w:hAnsi="Times New Roman"/>
          <w:sz w:val="28"/>
          <w:szCs w:val="28"/>
        </w:rPr>
        <w:t xml:space="preserve"> муниципального района Новосибирской области и в целях повышения доступности и качества  предоставления муниципальной услуги</w:t>
      </w:r>
      <w:r w:rsidR="00162AB2" w:rsidRPr="00F60DE1">
        <w:rPr>
          <w:rFonts w:ascii="Times New Roman" w:hAnsi="Times New Roman"/>
          <w:sz w:val="28"/>
          <w:szCs w:val="28"/>
        </w:rPr>
        <w:t>, администрация Вассинского сельсовета Тогучинского района Новосибирской области</w:t>
      </w:r>
    </w:p>
    <w:p w:rsidR="00692BA7" w:rsidRPr="00F60DE1" w:rsidRDefault="00692BA7" w:rsidP="00F60DE1">
      <w:pPr>
        <w:pStyle w:val="a8"/>
        <w:jc w:val="both"/>
        <w:rPr>
          <w:rFonts w:ascii="Times New Roman" w:hAnsi="Times New Roman"/>
          <w:sz w:val="28"/>
          <w:szCs w:val="28"/>
        </w:rPr>
      </w:pPr>
      <w:r w:rsidRPr="00F60DE1">
        <w:rPr>
          <w:rFonts w:ascii="Times New Roman" w:hAnsi="Times New Roman"/>
          <w:bCs/>
          <w:sz w:val="28"/>
          <w:szCs w:val="28"/>
        </w:rPr>
        <w:t xml:space="preserve">  </w:t>
      </w:r>
      <w:r w:rsidRPr="00F60DE1">
        <w:rPr>
          <w:rFonts w:ascii="Times New Roman" w:hAnsi="Times New Roman"/>
          <w:sz w:val="28"/>
          <w:szCs w:val="28"/>
        </w:rPr>
        <w:t>ПОСТАНОВЛЯ</w:t>
      </w:r>
      <w:r w:rsidR="00162AB2" w:rsidRPr="00F60DE1">
        <w:rPr>
          <w:rFonts w:ascii="Times New Roman" w:hAnsi="Times New Roman"/>
          <w:sz w:val="28"/>
          <w:szCs w:val="28"/>
        </w:rPr>
        <w:t>ЕТ</w:t>
      </w:r>
      <w:r w:rsidRPr="00F60DE1">
        <w:rPr>
          <w:rFonts w:ascii="Times New Roman" w:hAnsi="Times New Roman"/>
          <w:sz w:val="28"/>
          <w:szCs w:val="28"/>
        </w:rPr>
        <w:t>:</w:t>
      </w:r>
    </w:p>
    <w:p w:rsidR="00692BA7" w:rsidRPr="00F60DE1" w:rsidRDefault="00692BA7" w:rsidP="00F60DE1">
      <w:pPr>
        <w:pStyle w:val="a8"/>
        <w:jc w:val="both"/>
        <w:rPr>
          <w:rFonts w:ascii="Times New Roman" w:hAnsi="Times New Roman"/>
          <w:sz w:val="28"/>
          <w:szCs w:val="28"/>
        </w:rPr>
      </w:pPr>
      <w:r w:rsidRPr="00F60DE1">
        <w:rPr>
          <w:rFonts w:ascii="Times New Roman" w:hAnsi="Times New Roman"/>
          <w:sz w:val="28"/>
          <w:szCs w:val="28"/>
        </w:rPr>
        <w:t xml:space="preserve">        1. Утвердить  прилагаемый административный  регламент   предоставления муниципальной услуги «</w:t>
      </w:r>
      <w:r w:rsidRPr="00F60DE1">
        <w:rPr>
          <w:rFonts w:ascii="Times New Roman" w:hAnsi="Times New Roman"/>
          <w:bCs/>
          <w:color w:val="000000"/>
          <w:sz w:val="28"/>
          <w:szCs w:val="28"/>
        </w:rPr>
        <w:t>Оказание поддержки субъектам инвестиционной деятельности в реализации инвестиционных проектов на территории  </w:t>
      </w:r>
      <w:r w:rsidR="00162AB2" w:rsidRPr="00F60DE1">
        <w:rPr>
          <w:rFonts w:ascii="Times New Roman" w:hAnsi="Times New Roman"/>
          <w:bCs/>
          <w:color w:val="000000"/>
          <w:sz w:val="28"/>
          <w:szCs w:val="28"/>
        </w:rPr>
        <w:t>Вассинского</w:t>
      </w:r>
      <w:r w:rsidRPr="00F60DE1">
        <w:rPr>
          <w:rFonts w:ascii="Times New Roman" w:hAnsi="Times New Roman"/>
          <w:bCs/>
          <w:color w:val="000000"/>
          <w:sz w:val="28"/>
          <w:szCs w:val="28"/>
        </w:rPr>
        <w:t xml:space="preserve"> сельсовета </w:t>
      </w:r>
      <w:r w:rsidR="00162AB2" w:rsidRPr="00F60DE1">
        <w:rPr>
          <w:rFonts w:ascii="Times New Roman" w:hAnsi="Times New Roman"/>
          <w:bCs/>
          <w:color w:val="000000"/>
          <w:sz w:val="28"/>
          <w:szCs w:val="28"/>
        </w:rPr>
        <w:t>Тогучинского</w:t>
      </w:r>
      <w:r w:rsidRPr="00F60DE1">
        <w:rPr>
          <w:rFonts w:ascii="Times New Roman" w:hAnsi="Times New Roman"/>
          <w:bCs/>
          <w:color w:val="000000"/>
          <w:sz w:val="28"/>
          <w:szCs w:val="28"/>
        </w:rPr>
        <w:t xml:space="preserve"> района Новосибирской области</w:t>
      </w:r>
      <w:r w:rsidR="00F60DE1">
        <w:rPr>
          <w:rFonts w:ascii="Times New Roman" w:hAnsi="Times New Roman"/>
          <w:sz w:val="28"/>
          <w:szCs w:val="28"/>
        </w:rPr>
        <w:t>», согласно приложению №1.</w:t>
      </w:r>
    </w:p>
    <w:p w:rsidR="00162AB2" w:rsidRPr="00F60DE1" w:rsidRDefault="00162AB2" w:rsidP="00F60DE1">
      <w:pPr>
        <w:pStyle w:val="a8"/>
        <w:jc w:val="both"/>
        <w:rPr>
          <w:rFonts w:ascii="Times New Roman" w:hAnsi="Times New Roman"/>
          <w:sz w:val="28"/>
          <w:szCs w:val="28"/>
        </w:rPr>
      </w:pPr>
      <w:r w:rsidRPr="00F60DE1">
        <w:rPr>
          <w:rFonts w:ascii="Times New Roman" w:hAnsi="Times New Roman"/>
          <w:sz w:val="28"/>
          <w:szCs w:val="28"/>
        </w:rPr>
        <w:t xml:space="preserve">       2.Опубликовать настоящее постановление в периодическом печатном издании «Вассинский Вестник» и на официальном сайте администрации Вассинского сельсовета Тогучинского района Новосибирской области.</w:t>
      </w:r>
    </w:p>
    <w:p w:rsidR="00162AB2" w:rsidRPr="00F60DE1" w:rsidRDefault="00162AB2" w:rsidP="00F60DE1">
      <w:pPr>
        <w:pStyle w:val="a8"/>
        <w:jc w:val="both"/>
        <w:rPr>
          <w:rFonts w:ascii="Times New Roman" w:hAnsi="Times New Roman"/>
          <w:bCs/>
          <w:iCs/>
          <w:sz w:val="28"/>
          <w:szCs w:val="28"/>
        </w:rPr>
      </w:pPr>
      <w:r w:rsidRPr="00F60DE1">
        <w:rPr>
          <w:rFonts w:ascii="Times New Roman" w:hAnsi="Times New Roman"/>
          <w:sz w:val="28"/>
          <w:szCs w:val="28"/>
        </w:rPr>
        <w:t xml:space="preserve">       3.Контроль за исполнением постановления оставляю за собой.</w:t>
      </w:r>
    </w:p>
    <w:p w:rsidR="00162AB2" w:rsidRPr="00F60DE1" w:rsidRDefault="00162AB2" w:rsidP="00F60DE1">
      <w:pPr>
        <w:pStyle w:val="a8"/>
        <w:jc w:val="both"/>
        <w:rPr>
          <w:rFonts w:ascii="Times New Roman" w:hAnsi="Times New Roman"/>
          <w:sz w:val="28"/>
          <w:szCs w:val="28"/>
        </w:rPr>
      </w:pPr>
    </w:p>
    <w:p w:rsidR="00162AB2" w:rsidRPr="00F60DE1" w:rsidRDefault="00162AB2" w:rsidP="00F60DE1">
      <w:pPr>
        <w:pStyle w:val="a8"/>
        <w:jc w:val="both"/>
        <w:rPr>
          <w:rFonts w:ascii="Times New Roman" w:hAnsi="Times New Roman"/>
          <w:sz w:val="28"/>
          <w:szCs w:val="28"/>
        </w:rPr>
      </w:pPr>
      <w:r w:rsidRPr="00F60DE1">
        <w:rPr>
          <w:rFonts w:ascii="Times New Roman" w:hAnsi="Times New Roman"/>
          <w:sz w:val="28"/>
          <w:szCs w:val="28"/>
        </w:rPr>
        <w:t>Глава Вассинского сельсовета</w:t>
      </w:r>
    </w:p>
    <w:p w:rsidR="00162AB2" w:rsidRPr="00F60DE1" w:rsidRDefault="00162AB2" w:rsidP="00F60DE1">
      <w:pPr>
        <w:pStyle w:val="a8"/>
        <w:jc w:val="both"/>
        <w:rPr>
          <w:rFonts w:ascii="Times New Roman" w:hAnsi="Times New Roman"/>
          <w:sz w:val="28"/>
          <w:szCs w:val="28"/>
        </w:rPr>
      </w:pPr>
      <w:r w:rsidRPr="00F60DE1">
        <w:rPr>
          <w:rFonts w:ascii="Times New Roman" w:hAnsi="Times New Roman"/>
          <w:sz w:val="28"/>
          <w:szCs w:val="28"/>
        </w:rPr>
        <w:t>Тогучинского района</w:t>
      </w:r>
    </w:p>
    <w:p w:rsidR="00162AB2" w:rsidRPr="00F60DE1" w:rsidRDefault="00F60DE1" w:rsidP="00F60DE1">
      <w:pPr>
        <w:pStyle w:val="a8"/>
        <w:jc w:val="both"/>
        <w:rPr>
          <w:rFonts w:ascii="Times New Roman" w:eastAsia="Courier New" w:hAnsi="Times New Roman"/>
          <w:sz w:val="28"/>
          <w:szCs w:val="28"/>
          <w:lang w:bidi="ru-RU"/>
        </w:rPr>
      </w:pPr>
      <w:r>
        <w:rPr>
          <w:rFonts w:ascii="Times New Roman" w:hAnsi="Times New Roman"/>
          <w:sz w:val="28"/>
          <w:szCs w:val="28"/>
        </w:rPr>
        <w:t xml:space="preserve">Новосибирской </w:t>
      </w:r>
      <w:r w:rsidR="00162AB2" w:rsidRPr="00F60DE1">
        <w:rPr>
          <w:rFonts w:ascii="Times New Roman" w:hAnsi="Times New Roman"/>
          <w:sz w:val="28"/>
          <w:szCs w:val="28"/>
        </w:rPr>
        <w:t>области                                                                С.В.Федорчук</w:t>
      </w:r>
    </w:p>
    <w:p w:rsidR="00692BA7" w:rsidRDefault="00692BA7" w:rsidP="003F219F">
      <w:pPr>
        <w:shd w:val="clear" w:color="auto" w:fill="FFFFFF"/>
        <w:spacing w:before="120" w:after="0" w:line="240" w:lineRule="auto"/>
        <w:rPr>
          <w:rFonts w:ascii="Times New Roman" w:hAnsi="Times New Roman"/>
          <w:color w:val="212121"/>
        </w:rPr>
      </w:pPr>
    </w:p>
    <w:p w:rsidR="00692BA7" w:rsidRPr="00F60DE1" w:rsidRDefault="00692BA7" w:rsidP="005403C4">
      <w:pPr>
        <w:pStyle w:val="a8"/>
        <w:jc w:val="right"/>
        <w:rPr>
          <w:rFonts w:ascii="Times New Roman" w:hAnsi="Times New Roman"/>
          <w:sz w:val="24"/>
          <w:szCs w:val="24"/>
        </w:rPr>
      </w:pPr>
      <w:r w:rsidRPr="00F60DE1">
        <w:rPr>
          <w:rFonts w:ascii="Times New Roman" w:hAnsi="Times New Roman"/>
          <w:sz w:val="24"/>
          <w:szCs w:val="24"/>
        </w:rPr>
        <w:lastRenderedPageBreak/>
        <w:t xml:space="preserve">Приложение </w:t>
      </w:r>
      <w:r w:rsidR="00F60DE1">
        <w:rPr>
          <w:rFonts w:ascii="Times New Roman" w:hAnsi="Times New Roman"/>
          <w:sz w:val="24"/>
          <w:szCs w:val="24"/>
        </w:rPr>
        <w:t>№1</w:t>
      </w:r>
    </w:p>
    <w:p w:rsidR="00692BA7" w:rsidRPr="00F60DE1" w:rsidRDefault="00162AB2" w:rsidP="00F60DE1">
      <w:pPr>
        <w:pStyle w:val="a8"/>
        <w:jc w:val="right"/>
        <w:rPr>
          <w:rFonts w:ascii="Times New Roman" w:hAnsi="Times New Roman"/>
          <w:sz w:val="24"/>
          <w:szCs w:val="24"/>
        </w:rPr>
      </w:pPr>
      <w:r w:rsidRPr="00F60DE1">
        <w:rPr>
          <w:rFonts w:ascii="Times New Roman" w:hAnsi="Times New Roman"/>
          <w:sz w:val="24"/>
          <w:szCs w:val="24"/>
        </w:rPr>
        <w:t>к</w:t>
      </w:r>
      <w:r w:rsidR="00692BA7" w:rsidRPr="00F60DE1">
        <w:rPr>
          <w:rFonts w:ascii="Times New Roman" w:hAnsi="Times New Roman"/>
          <w:sz w:val="24"/>
          <w:szCs w:val="24"/>
        </w:rPr>
        <w:t xml:space="preserve"> постановлению администрации</w:t>
      </w:r>
    </w:p>
    <w:p w:rsidR="00162AB2" w:rsidRPr="00F60DE1" w:rsidRDefault="00162AB2" w:rsidP="00F60DE1">
      <w:pPr>
        <w:pStyle w:val="a8"/>
        <w:jc w:val="right"/>
        <w:rPr>
          <w:rFonts w:ascii="Times New Roman" w:hAnsi="Times New Roman"/>
          <w:sz w:val="24"/>
          <w:szCs w:val="24"/>
        </w:rPr>
      </w:pPr>
      <w:r w:rsidRPr="00F60DE1">
        <w:rPr>
          <w:rFonts w:ascii="Times New Roman" w:hAnsi="Times New Roman"/>
          <w:sz w:val="24"/>
          <w:szCs w:val="24"/>
        </w:rPr>
        <w:t>Вассинского</w:t>
      </w:r>
      <w:r w:rsidR="00692BA7" w:rsidRPr="00F60DE1">
        <w:rPr>
          <w:rFonts w:ascii="Times New Roman" w:hAnsi="Times New Roman"/>
          <w:sz w:val="24"/>
          <w:szCs w:val="24"/>
        </w:rPr>
        <w:t xml:space="preserve"> сельсовета</w:t>
      </w:r>
    </w:p>
    <w:p w:rsidR="00692BA7" w:rsidRPr="00F60DE1" w:rsidRDefault="00692BA7" w:rsidP="00F60DE1">
      <w:pPr>
        <w:pStyle w:val="a8"/>
        <w:jc w:val="right"/>
        <w:rPr>
          <w:rFonts w:ascii="Times New Roman" w:hAnsi="Times New Roman"/>
          <w:sz w:val="24"/>
          <w:szCs w:val="24"/>
        </w:rPr>
      </w:pPr>
      <w:r w:rsidRPr="00F60DE1">
        <w:rPr>
          <w:rFonts w:ascii="Times New Roman" w:hAnsi="Times New Roman"/>
          <w:sz w:val="24"/>
          <w:szCs w:val="24"/>
        </w:rPr>
        <w:t xml:space="preserve"> </w:t>
      </w:r>
      <w:r w:rsidR="00162AB2" w:rsidRPr="00F60DE1">
        <w:rPr>
          <w:rFonts w:ascii="Times New Roman" w:hAnsi="Times New Roman"/>
          <w:sz w:val="24"/>
          <w:szCs w:val="24"/>
        </w:rPr>
        <w:t>Тогучинского</w:t>
      </w:r>
      <w:r w:rsidRPr="00F60DE1">
        <w:rPr>
          <w:rFonts w:ascii="Times New Roman" w:hAnsi="Times New Roman"/>
          <w:sz w:val="24"/>
          <w:szCs w:val="24"/>
        </w:rPr>
        <w:t xml:space="preserve"> района</w:t>
      </w:r>
    </w:p>
    <w:p w:rsidR="00162AB2" w:rsidRDefault="00692BA7" w:rsidP="00F60DE1">
      <w:pPr>
        <w:pStyle w:val="a8"/>
        <w:jc w:val="right"/>
        <w:rPr>
          <w:rFonts w:ascii="Times New Roman" w:hAnsi="Times New Roman"/>
          <w:sz w:val="24"/>
          <w:szCs w:val="24"/>
        </w:rPr>
      </w:pPr>
      <w:r w:rsidRPr="00F60DE1">
        <w:rPr>
          <w:rFonts w:ascii="Times New Roman" w:hAnsi="Times New Roman"/>
          <w:sz w:val="24"/>
          <w:szCs w:val="24"/>
        </w:rPr>
        <w:t xml:space="preserve">                                                                                            Новосибирской области </w:t>
      </w:r>
    </w:p>
    <w:p w:rsidR="00F60DE1" w:rsidRPr="00F60DE1" w:rsidRDefault="00F60DE1" w:rsidP="00F60DE1">
      <w:pPr>
        <w:pStyle w:val="a8"/>
        <w:jc w:val="right"/>
        <w:rPr>
          <w:rFonts w:ascii="Times New Roman" w:hAnsi="Times New Roman"/>
          <w:sz w:val="24"/>
          <w:szCs w:val="24"/>
        </w:rPr>
      </w:pPr>
      <w:r>
        <w:rPr>
          <w:rFonts w:ascii="Times New Roman" w:hAnsi="Times New Roman"/>
          <w:sz w:val="24"/>
          <w:szCs w:val="24"/>
        </w:rPr>
        <w:t>от 17.08.2023 г. №73</w:t>
      </w:r>
    </w:p>
    <w:p w:rsidR="00692BA7" w:rsidRDefault="00692BA7" w:rsidP="00267F4C">
      <w:pPr>
        <w:shd w:val="clear" w:color="auto" w:fill="FFFFFF"/>
        <w:spacing w:before="120" w:after="0" w:line="240" w:lineRule="auto"/>
        <w:jc w:val="right"/>
        <w:rPr>
          <w:rFonts w:ascii="Times New Roman" w:hAnsi="Times New Roman"/>
          <w:color w:val="212121"/>
        </w:rPr>
      </w:pPr>
    </w:p>
    <w:p w:rsidR="00162AB2" w:rsidRDefault="00162AB2" w:rsidP="00267F4C">
      <w:pPr>
        <w:shd w:val="clear" w:color="auto" w:fill="FFFFFF"/>
        <w:spacing w:before="120" w:after="0" w:line="240" w:lineRule="auto"/>
        <w:jc w:val="right"/>
        <w:rPr>
          <w:rFonts w:ascii="Times New Roman" w:hAnsi="Times New Roman"/>
          <w:color w:val="212121"/>
        </w:rPr>
      </w:pPr>
    </w:p>
    <w:p w:rsidR="00692BA7" w:rsidRPr="00F60DE1" w:rsidRDefault="00692BA7" w:rsidP="00F60DE1">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bCs/>
          <w:color w:val="000000"/>
          <w:sz w:val="28"/>
          <w:szCs w:val="28"/>
        </w:rPr>
        <w:t>АДМИНИСТРАТИВНЙ РЕГЛАМЕНТ</w:t>
      </w:r>
    </w:p>
    <w:p w:rsidR="00692BA7" w:rsidRPr="00F60DE1" w:rsidRDefault="00692BA7" w:rsidP="00F60DE1">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bCs/>
          <w:color w:val="000000"/>
          <w:sz w:val="28"/>
          <w:szCs w:val="28"/>
        </w:rPr>
        <w:t>предоставления муниципальной услуги «Оказание поддержки субъектам инвестиционной деятельности в реализации инвестиционных проектов на территории  </w:t>
      </w:r>
      <w:r w:rsidR="00162AB2" w:rsidRPr="00F60DE1">
        <w:rPr>
          <w:rFonts w:ascii="Times New Roman" w:hAnsi="Times New Roman"/>
          <w:bCs/>
          <w:color w:val="000000"/>
          <w:sz w:val="28"/>
          <w:szCs w:val="28"/>
        </w:rPr>
        <w:t xml:space="preserve">Вассинского </w:t>
      </w:r>
      <w:r w:rsidRPr="00F60DE1">
        <w:rPr>
          <w:rFonts w:ascii="Times New Roman" w:hAnsi="Times New Roman"/>
          <w:bCs/>
          <w:color w:val="000000"/>
          <w:sz w:val="28"/>
          <w:szCs w:val="28"/>
        </w:rPr>
        <w:t xml:space="preserve"> сельсовета </w:t>
      </w:r>
      <w:r w:rsidR="00162AB2" w:rsidRPr="00F60DE1">
        <w:rPr>
          <w:rFonts w:ascii="Times New Roman" w:hAnsi="Times New Roman"/>
          <w:bCs/>
          <w:color w:val="000000"/>
          <w:sz w:val="28"/>
          <w:szCs w:val="28"/>
        </w:rPr>
        <w:t>Тогучинского</w:t>
      </w:r>
      <w:r w:rsidRPr="00F60DE1">
        <w:rPr>
          <w:rFonts w:ascii="Times New Roman" w:hAnsi="Times New Roman"/>
          <w:bCs/>
          <w:color w:val="000000"/>
          <w:sz w:val="28"/>
          <w:szCs w:val="28"/>
        </w:rPr>
        <w:t xml:space="preserve"> района Новосибирской области</w:t>
      </w:r>
    </w:p>
    <w:p w:rsidR="00692BA7" w:rsidRPr="00F60DE1" w:rsidRDefault="00692BA7" w:rsidP="00F60DE1">
      <w:pPr>
        <w:shd w:val="clear" w:color="auto" w:fill="FFFFFF"/>
        <w:spacing w:before="120" w:after="0" w:line="240" w:lineRule="auto"/>
        <w:jc w:val="center"/>
        <w:rPr>
          <w:rFonts w:ascii="Times New Roman" w:hAnsi="Times New Roman"/>
          <w:color w:val="212121"/>
          <w:sz w:val="28"/>
          <w:szCs w:val="28"/>
        </w:rPr>
      </w:pPr>
    </w:p>
    <w:p w:rsidR="00692BA7" w:rsidRPr="00F60DE1" w:rsidRDefault="00692BA7" w:rsidP="00F60DE1">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bCs/>
          <w:color w:val="000000"/>
          <w:sz w:val="28"/>
          <w:szCs w:val="28"/>
        </w:rPr>
        <w:t>1. ОБЩИЕ ПОЛОЖЕНИЯ</w:t>
      </w:r>
    </w:p>
    <w:p w:rsidR="00692BA7" w:rsidRPr="00F60DE1" w:rsidRDefault="00692BA7" w:rsidP="00F60DE1">
      <w:pPr>
        <w:shd w:val="clear" w:color="auto" w:fill="FFFFFF"/>
        <w:spacing w:after="0" w:line="240" w:lineRule="auto"/>
        <w:jc w:val="center"/>
        <w:rPr>
          <w:rFonts w:ascii="Times New Roman" w:hAnsi="Times New Roman"/>
          <w:color w:val="212121"/>
          <w:sz w:val="28"/>
          <w:szCs w:val="28"/>
        </w:rPr>
      </w:pPr>
    </w:p>
    <w:p w:rsidR="00692BA7" w:rsidRPr="00F60DE1" w:rsidRDefault="00692BA7" w:rsidP="00F60DE1">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bCs/>
          <w:color w:val="000000"/>
          <w:sz w:val="28"/>
          <w:szCs w:val="28"/>
        </w:rPr>
        <w:t>1.1. Предмет регулирования административного регламента</w:t>
      </w:r>
    </w:p>
    <w:p w:rsidR="00692BA7" w:rsidRPr="003F219F" w:rsidRDefault="00692BA7" w:rsidP="003F219F">
      <w:pPr>
        <w:shd w:val="clear" w:color="auto" w:fill="FFFFFF"/>
        <w:spacing w:after="0" w:line="240" w:lineRule="auto"/>
        <w:jc w:val="both"/>
        <w:rPr>
          <w:rFonts w:ascii="Times New Roman" w:hAnsi="Times New Roman"/>
          <w:color w:val="212121"/>
        </w:rPr>
      </w:pPr>
      <w:r w:rsidRPr="003F219F">
        <w:rPr>
          <w:rFonts w:ascii="Times New Roman" w:hAnsi="Times New Roman"/>
          <w:color w:val="000000"/>
        </w:rPr>
        <w:t> </w:t>
      </w:r>
    </w:p>
    <w:p w:rsidR="00692BA7" w:rsidRPr="00F60DE1" w:rsidRDefault="005403C4" w:rsidP="00F60DE1">
      <w:pPr>
        <w:shd w:val="clear" w:color="auto" w:fill="FFFFFF"/>
        <w:spacing w:after="0" w:line="240" w:lineRule="auto"/>
        <w:jc w:val="both"/>
        <w:rPr>
          <w:rFonts w:ascii="Times New Roman" w:hAnsi="Times New Roman"/>
          <w:b/>
          <w:bCs/>
          <w:color w:val="000000"/>
          <w:sz w:val="28"/>
          <w:szCs w:val="28"/>
        </w:rPr>
      </w:pPr>
      <w:r>
        <w:rPr>
          <w:rFonts w:ascii="Times New Roman" w:hAnsi="Times New Roman"/>
          <w:color w:val="000000"/>
          <w:sz w:val="28"/>
          <w:szCs w:val="28"/>
        </w:rPr>
        <w:t xml:space="preserve"> </w:t>
      </w:r>
      <w:proofErr w:type="gramStart"/>
      <w:r w:rsidR="00162AB2" w:rsidRPr="00F60DE1">
        <w:rPr>
          <w:rFonts w:ascii="Times New Roman" w:hAnsi="Times New Roman"/>
          <w:color w:val="000000"/>
          <w:sz w:val="28"/>
          <w:szCs w:val="28"/>
        </w:rPr>
        <w:t>1.1.1.</w:t>
      </w:r>
      <w:r w:rsidR="00692BA7" w:rsidRPr="00F60DE1">
        <w:rPr>
          <w:rFonts w:ascii="Times New Roman" w:hAnsi="Times New Roman"/>
          <w:color w:val="000000"/>
          <w:sz w:val="28"/>
          <w:szCs w:val="28"/>
        </w:rPr>
        <w:t>Предметом регулирования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w:t>
      </w:r>
      <w:r w:rsidR="00F60DE1">
        <w:rPr>
          <w:rFonts w:ascii="Times New Roman" w:hAnsi="Times New Roman"/>
          <w:color w:val="000000"/>
          <w:sz w:val="28"/>
          <w:szCs w:val="28"/>
        </w:rPr>
        <w:t xml:space="preserve">тов на территории </w:t>
      </w:r>
      <w:r w:rsidR="00692BA7" w:rsidRPr="00F60DE1">
        <w:rPr>
          <w:rFonts w:ascii="Times New Roman" w:hAnsi="Times New Roman"/>
          <w:color w:val="000000"/>
          <w:sz w:val="28"/>
          <w:szCs w:val="28"/>
        </w:rPr>
        <w:t xml:space="preserve"> </w:t>
      </w:r>
      <w:r w:rsidR="00162AB2"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162AB2"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в рамках реализации муниципальных программ» (далее - административный регламент) являются отношения, возникающие между администрацией </w:t>
      </w:r>
      <w:r w:rsidR="00162AB2"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w:t>
      </w:r>
      <w:proofErr w:type="gramEnd"/>
      <w:r w:rsidR="00692BA7" w:rsidRPr="00F60DE1">
        <w:rPr>
          <w:rFonts w:ascii="Times New Roman" w:hAnsi="Times New Roman"/>
          <w:color w:val="000000"/>
          <w:sz w:val="28"/>
          <w:szCs w:val="28"/>
        </w:rPr>
        <w:t xml:space="preserve"> поддержки субъектам инвестиционной деятельности в реализации инвестиционных проектов на территории  </w:t>
      </w:r>
      <w:r w:rsidR="00162AB2"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162AB2"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w:t>
      </w:r>
      <w:r w:rsidR="00692BA7" w:rsidRPr="00F60DE1">
        <w:rPr>
          <w:rFonts w:ascii="Times New Roman" w:hAnsi="Times New Roman"/>
          <w:b/>
          <w:bCs/>
          <w:color w:val="000000"/>
          <w:sz w:val="28"/>
          <w:szCs w:val="28"/>
        </w:rPr>
        <w:t>.</w:t>
      </w:r>
    </w:p>
    <w:p w:rsidR="00692BA7" w:rsidRPr="00F60DE1" w:rsidRDefault="00692BA7" w:rsidP="007D1947">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bCs/>
          <w:color w:val="000000"/>
          <w:sz w:val="28"/>
          <w:szCs w:val="28"/>
        </w:rPr>
        <w:t>1.2. Круг заявителей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1.2.1. Заявителями при предоставлении муниципальной  услуги являются юридические лица, предприниматели и физические лица, обратившиеся за поддержкой по вопросам реализации инвестиционного прое</w:t>
      </w:r>
      <w:r w:rsidR="007D1947">
        <w:rPr>
          <w:rFonts w:ascii="Times New Roman" w:hAnsi="Times New Roman"/>
          <w:color w:val="000000"/>
          <w:sz w:val="28"/>
          <w:szCs w:val="28"/>
        </w:rPr>
        <w:t>кта на территории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2F3CC6"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 в администрацию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2F3CC6"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 с обращением (инвестиционным намерением), выраженным в письменной или электронной форме.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Субъекты инвестиционной деятельности определены требованиями, установленными Федеральным законом от 25.02.1999 №39-ФЗ «Об инвестиционной деятельности в Российской Федерации, осуществляемой в форме капитальных вложений».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1.2.2. От имени заявителей в целях получения муниципальной услуги могут выступать лица, имеющие такое право в соответствии с законодательством </w:t>
      </w:r>
      <w:r w:rsidRPr="00F60DE1">
        <w:rPr>
          <w:rFonts w:ascii="Times New Roman" w:hAnsi="Times New Roman"/>
          <w:color w:val="000000"/>
          <w:sz w:val="28"/>
          <w:szCs w:val="28"/>
        </w:rPr>
        <w:lastRenderedPageBreak/>
        <w:t>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92BA7" w:rsidRPr="005403C4" w:rsidRDefault="00692BA7" w:rsidP="007D1947">
      <w:pPr>
        <w:shd w:val="clear" w:color="auto" w:fill="FFFFFF"/>
        <w:spacing w:after="0" w:line="240" w:lineRule="auto"/>
        <w:jc w:val="center"/>
        <w:rPr>
          <w:rFonts w:ascii="Times New Roman" w:hAnsi="Times New Roman"/>
          <w:color w:val="212121"/>
          <w:sz w:val="28"/>
          <w:szCs w:val="28"/>
        </w:rPr>
      </w:pPr>
      <w:r w:rsidRPr="005403C4">
        <w:rPr>
          <w:rFonts w:ascii="Times New Roman" w:hAnsi="Times New Roman"/>
          <w:bCs/>
          <w:color w:val="000000"/>
          <w:sz w:val="28"/>
          <w:szCs w:val="28"/>
        </w:rPr>
        <w:t>1.3. Требования к порядку информирования о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1.3.1. Порядок информирования о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Место нахождения администрации сельского поселения: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Место нахождения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r w:rsidR="007D1947">
        <w:rPr>
          <w:rFonts w:ascii="Times New Roman" w:hAnsi="Times New Roman"/>
          <w:color w:val="000000"/>
          <w:sz w:val="28"/>
          <w:szCs w:val="28"/>
        </w:rPr>
        <w:t xml:space="preserve"> Тогучинского района Новосибирской области</w:t>
      </w:r>
      <w:r w:rsidRPr="00F60DE1">
        <w:rPr>
          <w:rFonts w:ascii="Times New Roman" w:hAnsi="Times New Roman"/>
          <w:color w:val="000000"/>
          <w:sz w:val="28"/>
          <w:szCs w:val="28"/>
        </w:rPr>
        <w:t>:</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6</w:t>
      </w:r>
      <w:r w:rsidR="002F3CC6" w:rsidRPr="00F60DE1">
        <w:rPr>
          <w:rFonts w:ascii="Times New Roman" w:hAnsi="Times New Roman"/>
          <w:color w:val="000000"/>
          <w:sz w:val="28"/>
          <w:szCs w:val="28"/>
        </w:rPr>
        <w:t>33441</w:t>
      </w:r>
      <w:r w:rsidRPr="00F60DE1">
        <w:rPr>
          <w:rFonts w:ascii="Times New Roman" w:hAnsi="Times New Roman"/>
          <w:color w:val="000000"/>
          <w:sz w:val="28"/>
          <w:szCs w:val="28"/>
        </w:rPr>
        <w:t xml:space="preserve">, Новосибирская область, </w:t>
      </w:r>
      <w:r w:rsidR="002F3CC6" w:rsidRPr="00F60DE1">
        <w:rPr>
          <w:rFonts w:ascii="Times New Roman" w:hAnsi="Times New Roman"/>
          <w:color w:val="000000"/>
          <w:sz w:val="28"/>
          <w:szCs w:val="28"/>
        </w:rPr>
        <w:t>Тогучинский</w:t>
      </w:r>
      <w:r w:rsidRPr="00F60DE1">
        <w:rPr>
          <w:rFonts w:ascii="Times New Roman" w:hAnsi="Times New Roman"/>
          <w:color w:val="000000"/>
          <w:sz w:val="28"/>
          <w:szCs w:val="28"/>
        </w:rPr>
        <w:t xml:space="preserve"> район, </w:t>
      </w:r>
      <w:r w:rsidR="002F3CC6" w:rsidRPr="00F60DE1">
        <w:rPr>
          <w:rFonts w:ascii="Times New Roman" w:hAnsi="Times New Roman"/>
          <w:color w:val="000000"/>
          <w:sz w:val="28"/>
          <w:szCs w:val="28"/>
        </w:rPr>
        <w:t>с</w:t>
      </w:r>
      <w:proofErr w:type="gramStart"/>
      <w:r w:rsidR="002F3CC6" w:rsidRPr="00F60DE1">
        <w:rPr>
          <w:rFonts w:ascii="Times New Roman" w:hAnsi="Times New Roman"/>
          <w:color w:val="000000"/>
          <w:sz w:val="28"/>
          <w:szCs w:val="28"/>
        </w:rPr>
        <w:t>.П</w:t>
      </w:r>
      <w:proofErr w:type="gramEnd"/>
      <w:r w:rsidR="002F3CC6" w:rsidRPr="00F60DE1">
        <w:rPr>
          <w:rFonts w:ascii="Times New Roman" w:hAnsi="Times New Roman"/>
          <w:color w:val="000000"/>
          <w:sz w:val="28"/>
          <w:szCs w:val="28"/>
        </w:rPr>
        <w:t>ойменное, ул.Центральная,32</w:t>
      </w: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r w:rsidRPr="00F60DE1">
        <w:rPr>
          <w:rFonts w:ascii="Times New Roman" w:hAnsi="Times New Roman"/>
          <w:color w:val="000000"/>
          <w:sz w:val="28"/>
          <w:szCs w:val="28"/>
        </w:rPr>
        <w:t xml:space="preserve">Контактные телефоны: 8(383) </w:t>
      </w:r>
      <w:r w:rsidR="002F3CC6" w:rsidRPr="00F60DE1">
        <w:rPr>
          <w:rFonts w:ascii="Times New Roman" w:hAnsi="Times New Roman"/>
          <w:color w:val="000000"/>
          <w:sz w:val="28"/>
          <w:szCs w:val="28"/>
        </w:rPr>
        <w:t>40-45777</w:t>
      </w:r>
      <w:r w:rsidRPr="00F60DE1">
        <w:rPr>
          <w:rFonts w:ascii="Times New Roman" w:hAnsi="Times New Roman"/>
          <w:color w:val="000000"/>
          <w:sz w:val="28"/>
          <w:szCs w:val="28"/>
        </w:rPr>
        <w:t xml:space="preserve">  глава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                                        8(383)</w:t>
      </w:r>
      <w:r w:rsidR="002F3CC6" w:rsidRPr="00F60DE1">
        <w:rPr>
          <w:rFonts w:ascii="Times New Roman" w:hAnsi="Times New Roman"/>
          <w:color w:val="000000"/>
          <w:sz w:val="28"/>
          <w:szCs w:val="28"/>
        </w:rPr>
        <w:t>40-45-776,45-699</w:t>
      </w:r>
      <w:r w:rsidRPr="00F60DE1">
        <w:rPr>
          <w:rFonts w:ascii="Times New Roman" w:hAnsi="Times New Roman"/>
          <w:color w:val="000000"/>
          <w:sz w:val="28"/>
          <w:szCs w:val="28"/>
        </w:rPr>
        <w:t xml:space="preserve"> – специалисты администрации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Адрес электронной  почты:   </w:t>
      </w:r>
      <w:r w:rsidR="002F3CC6" w:rsidRPr="00F60DE1">
        <w:rPr>
          <w:rFonts w:ascii="Times New Roman" w:hAnsi="Times New Roman"/>
          <w:color w:val="000000"/>
          <w:sz w:val="28"/>
          <w:szCs w:val="28"/>
          <w:lang w:val="en-US"/>
        </w:rPr>
        <w:t>vassino</w:t>
      </w:r>
      <w:r w:rsidR="002F3CC6" w:rsidRPr="00F60DE1">
        <w:rPr>
          <w:rFonts w:ascii="Times New Roman" w:hAnsi="Times New Roman"/>
          <w:color w:val="000000"/>
          <w:sz w:val="28"/>
          <w:szCs w:val="28"/>
        </w:rPr>
        <w:t>-</w:t>
      </w:r>
      <w:proofErr w:type="spellStart"/>
      <w:r w:rsidR="002F3CC6" w:rsidRPr="00F60DE1">
        <w:rPr>
          <w:rFonts w:ascii="Times New Roman" w:hAnsi="Times New Roman"/>
          <w:color w:val="000000"/>
          <w:sz w:val="28"/>
          <w:szCs w:val="28"/>
          <w:lang w:val="en-US"/>
        </w:rPr>
        <w:t>admi</w:t>
      </w:r>
      <w:proofErr w:type="spellEnd"/>
      <w:r w:rsidR="002F3CC6" w:rsidRPr="00F60DE1">
        <w:rPr>
          <w:rFonts w:ascii="Times New Roman" w:hAnsi="Times New Roman"/>
          <w:color w:val="000000"/>
          <w:sz w:val="28"/>
          <w:szCs w:val="28"/>
        </w:rPr>
        <w:t>2012@</w:t>
      </w:r>
      <w:r w:rsidR="002F3CC6" w:rsidRPr="00F60DE1">
        <w:rPr>
          <w:rFonts w:ascii="Times New Roman" w:hAnsi="Times New Roman"/>
          <w:color w:val="000000"/>
          <w:sz w:val="28"/>
          <w:szCs w:val="28"/>
          <w:lang w:val="en-US"/>
        </w:rPr>
        <w:t>mail</w:t>
      </w:r>
      <w:r w:rsidR="002F3CC6" w:rsidRPr="00F60DE1">
        <w:rPr>
          <w:rFonts w:ascii="Times New Roman" w:hAnsi="Times New Roman"/>
          <w:color w:val="000000"/>
          <w:sz w:val="28"/>
          <w:szCs w:val="28"/>
        </w:rPr>
        <w:t>.</w:t>
      </w:r>
      <w:r w:rsidR="002F3CC6" w:rsidRPr="00F60DE1">
        <w:rPr>
          <w:rFonts w:ascii="Times New Roman" w:hAnsi="Times New Roman"/>
          <w:color w:val="000000"/>
          <w:sz w:val="28"/>
          <w:szCs w:val="28"/>
          <w:lang w:val="en-US"/>
        </w:rPr>
        <w:t>ru</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График работы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r w:rsidR="007D1947">
        <w:rPr>
          <w:rFonts w:ascii="Times New Roman" w:hAnsi="Times New Roman"/>
          <w:color w:val="000000"/>
          <w:sz w:val="28"/>
          <w:szCs w:val="28"/>
        </w:rPr>
        <w:t xml:space="preserve"> Тогучинского района Новосибирской области</w:t>
      </w:r>
      <w:r w:rsidRPr="00F60DE1">
        <w:rPr>
          <w:rFonts w:ascii="Times New Roman" w:hAnsi="Times New Roman"/>
          <w:color w:val="000000"/>
          <w:sz w:val="28"/>
          <w:szCs w:val="28"/>
        </w:rPr>
        <w:t>:</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Понедельник</w:t>
      </w:r>
      <w:r w:rsidR="002F3CC6" w:rsidRPr="00F60DE1">
        <w:rPr>
          <w:rFonts w:ascii="Times New Roman" w:hAnsi="Times New Roman"/>
          <w:color w:val="000000"/>
          <w:sz w:val="28"/>
          <w:szCs w:val="28"/>
        </w:rPr>
        <w:t>- Пятница</w:t>
      </w:r>
      <w:r w:rsidRPr="00F60DE1">
        <w:rPr>
          <w:rFonts w:ascii="Times New Roman" w:hAnsi="Times New Roman"/>
          <w:color w:val="000000"/>
          <w:sz w:val="28"/>
          <w:szCs w:val="28"/>
        </w:rPr>
        <w:t>:   </w:t>
      </w:r>
      <w:r w:rsidR="002F3CC6" w:rsidRPr="00F60DE1">
        <w:rPr>
          <w:rFonts w:ascii="Times New Roman" w:hAnsi="Times New Roman"/>
          <w:color w:val="000000"/>
          <w:sz w:val="28"/>
          <w:szCs w:val="28"/>
        </w:rPr>
        <w:t>08</w:t>
      </w:r>
      <w:r w:rsidRPr="00F60DE1">
        <w:rPr>
          <w:rFonts w:ascii="Times New Roman" w:hAnsi="Times New Roman"/>
          <w:color w:val="000000"/>
          <w:sz w:val="28"/>
          <w:szCs w:val="28"/>
        </w:rPr>
        <w:t>:00 – 1</w:t>
      </w:r>
      <w:r w:rsidR="002F3CC6" w:rsidRPr="00F60DE1">
        <w:rPr>
          <w:rFonts w:ascii="Times New Roman" w:hAnsi="Times New Roman"/>
          <w:color w:val="000000"/>
          <w:sz w:val="28"/>
          <w:szCs w:val="28"/>
        </w:rPr>
        <w:t>6</w:t>
      </w:r>
      <w:r w:rsidRPr="00F60DE1">
        <w:rPr>
          <w:rFonts w:ascii="Times New Roman" w:hAnsi="Times New Roman"/>
          <w:color w:val="000000"/>
          <w:sz w:val="28"/>
          <w:szCs w:val="28"/>
        </w:rPr>
        <w:t>:00; обед 13:00-14:00</w:t>
      </w:r>
    </w:p>
    <w:p w:rsidR="00692BA7" w:rsidRPr="007D1947" w:rsidRDefault="007D1947" w:rsidP="00F60DE1">
      <w:pPr>
        <w:shd w:val="clear" w:color="auto" w:fill="FFFFFF"/>
        <w:spacing w:after="0" w:line="240" w:lineRule="auto"/>
        <w:jc w:val="both"/>
        <w:rPr>
          <w:rFonts w:ascii="Times New Roman" w:hAnsi="Times New Roman"/>
          <w:color w:val="212121"/>
          <w:sz w:val="28"/>
          <w:szCs w:val="28"/>
        </w:rPr>
      </w:pPr>
      <w:r>
        <w:rPr>
          <w:rFonts w:ascii="Times New Roman" w:hAnsi="Times New Roman"/>
          <w:color w:val="000000"/>
          <w:sz w:val="28"/>
          <w:szCs w:val="28"/>
        </w:rPr>
        <w:t>Суббота Воскресенье:    </w:t>
      </w:r>
      <w:r w:rsidR="00692BA7" w:rsidRPr="00F60DE1">
        <w:rPr>
          <w:rFonts w:ascii="Times New Roman" w:hAnsi="Times New Roman"/>
          <w:color w:val="000000"/>
          <w:sz w:val="28"/>
          <w:szCs w:val="28"/>
        </w:rPr>
        <w:t> выходной день.</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 График приема заинтересованных лиц по вопросам предоставления муниципальной услуги специалистами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r w:rsidR="007D1947" w:rsidRPr="007D1947">
        <w:rPr>
          <w:rFonts w:ascii="Times New Roman" w:hAnsi="Times New Roman"/>
          <w:color w:val="000000"/>
          <w:sz w:val="28"/>
          <w:szCs w:val="28"/>
        </w:rPr>
        <w:t xml:space="preserve"> </w:t>
      </w:r>
      <w:r w:rsidR="007D1947">
        <w:rPr>
          <w:rFonts w:ascii="Times New Roman" w:hAnsi="Times New Roman"/>
          <w:color w:val="000000"/>
          <w:sz w:val="28"/>
          <w:szCs w:val="28"/>
        </w:rPr>
        <w:t>Тогучинского района Новосибирской области</w:t>
      </w:r>
      <w:r w:rsidRPr="00F60DE1">
        <w:rPr>
          <w:rFonts w:ascii="Times New Roman" w:hAnsi="Times New Roman"/>
          <w:color w:val="000000"/>
          <w:sz w:val="28"/>
          <w:szCs w:val="28"/>
        </w:rPr>
        <w:t>:</w:t>
      </w:r>
    </w:p>
    <w:p w:rsidR="00692BA7" w:rsidRPr="00F60DE1" w:rsidRDefault="007D1947" w:rsidP="00F60DE1">
      <w:pPr>
        <w:shd w:val="clear" w:color="auto" w:fill="FFFFFF"/>
        <w:spacing w:after="0" w:line="240" w:lineRule="auto"/>
        <w:jc w:val="both"/>
        <w:rPr>
          <w:rFonts w:ascii="Times New Roman" w:hAnsi="Times New Roman"/>
          <w:color w:val="212121"/>
          <w:sz w:val="28"/>
          <w:szCs w:val="28"/>
        </w:rPr>
      </w:pPr>
      <w:r>
        <w:rPr>
          <w:rFonts w:ascii="Times New Roman" w:hAnsi="Times New Roman"/>
          <w:color w:val="000000"/>
          <w:sz w:val="28"/>
          <w:szCs w:val="28"/>
        </w:rPr>
        <w:t xml:space="preserve">Понедельник - пятница:  </w:t>
      </w:r>
      <w:r w:rsidR="002F3CC6" w:rsidRPr="00F60DE1">
        <w:rPr>
          <w:rFonts w:ascii="Times New Roman" w:hAnsi="Times New Roman"/>
          <w:color w:val="000000"/>
          <w:sz w:val="28"/>
          <w:szCs w:val="28"/>
        </w:rPr>
        <w:t>08</w:t>
      </w:r>
      <w:r w:rsidR="00692BA7" w:rsidRPr="00F60DE1">
        <w:rPr>
          <w:rFonts w:ascii="Times New Roman" w:hAnsi="Times New Roman"/>
          <w:color w:val="000000"/>
          <w:sz w:val="28"/>
          <w:szCs w:val="28"/>
        </w:rPr>
        <w:t>:00 – 1</w:t>
      </w:r>
      <w:r w:rsidR="002F3CC6" w:rsidRPr="00F60DE1">
        <w:rPr>
          <w:rFonts w:ascii="Times New Roman" w:hAnsi="Times New Roman"/>
          <w:color w:val="000000"/>
          <w:sz w:val="28"/>
          <w:szCs w:val="28"/>
        </w:rPr>
        <w:t>6</w:t>
      </w:r>
      <w:r w:rsidR="00692BA7" w:rsidRPr="00F60DE1">
        <w:rPr>
          <w:rFonts w:ascii="Times New Roman" w:hAnsi="Times New Roman"/>
          <w:color w:val="000000"/>
          <w:sz w:val="28"/>
          <w:szCs w:val="28"/>
        </w:rPr>
        <w:t>:00; обед 13:00-14:00</w:t>
      </w:r>
    </w:p>
    <w:p w:rsidR="00692BA7" w:rsidRPr="00F60DE1" w:rsidRDefault="007D1947" w:rsidP="00F60DE1">
      <w:pPr>
        <w:shd w:val="clear" w:color="auto" w:fill="FFFFFF"/>
        <w:spacing w:after="0" w:line="240" w:lineRule="auto"/>
        <w:jc w:val="both"/>
        <w:rPr>
          <w:rFonts w:ascii="Times New Roman" w:hAnsi="Times New Roman"/>
          <w:color w:val="212121"/>
          <w:sz w:val="28"/>
          <w:szCs w:val="28"/>
        </w:rPr>
      </w:pPr>
      <w:r>
        <w:rPr>
          <w:rFonts w:ascii="Times New Roman" w:hAnsi="Times New Roman"/>
          <w:color w:val="000000"/>
          <w:sz w:val="28"/>
          <w:szCs w:val="28"/>
        </w:rPr>
        <w:t> Суббота</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воскресенье: </w:t>
      </w:r>
      <w:r w:rsidR="00692BA7" w:rsidRPr="00F60DE1">
        <w:rPr>
          <w:rFonts w:ascii="Times New Roman" w:hAnsi="Times New Roman"/>
          <w:color w:val="000000"/>
          <w:sz w:val="28"/>
          <w:szCs w:val="28"/>
        </w:rPr>
        <w:t> выходные дни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Официальный сайт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r w:rsidR="007D1947" w:rsidRPr="007D1947">
        <w:rPr>
          <w:rFonts w:ascii="Times New Roman" w:hAnsi="Times New Roman"/>
          <w:color w:val="000000"/>
          <w:sz w:val="28"/>
          <w:szCs w:val="28"/>
        </w:rPr>
        <w:t xml:space="preserve"> </w:t>
      </w:r>
      <w:r w:rsidR="007D1947">
        <w:rPr>
          <w:rFonts w:ascii="Times New Roman" w:hAnsi="Times New Roman"/>
          <w:color w:val="000000"/>
          <w:sz w:val="28"/>
          <w:szCs w:val="28"/>
        </w:rPr>
        <w:t>Тогучинского района Новосибирской области</w:t>
      </w:r>
      <w:r w:rsidR="007D1947" w:rsidRPr="00F60DE1">
        <w:rPr>
          <w:rFonts w:ascii="Times New Roman" w:hAnsi="Times New Roman"/>
          <w:color w:val="000000"/>
          <w:sz w:val="28"/>
          <w:szCs w:val="28"/>
        </w:rPr>
        <w:t>:</w:t>
      </w:r>
      <w:r w:rsidRPr="00F60DE1">
        <w:rPr>
          <w:rFonts w:ascii="Times New Roman" w:hAnsi="Times New Roman"/>
          <w:color w:val="000000"/>
          <w:sz w:val="28"/>
          <w:szCs w:val="28"/>
        </w:rPr>
        <w:t>  в информационно-коммуникационной сети «Интернет» (дале</w:t>
      </w:r>
      <w:r w:rsidR="002F3CC6" w:rsidRPr="00F60DE1">
        <w:rPr>
          <w:rFonts w:ascii="Times New Roman" w:hAnsi="Times New Roman"/>
          <w:color w:val="000000"/>
          <w:sz w:val="28"/>
          <w:szCs w:val="28"/>
        </w:rPr>
        <w:t>е – сеть Интернет):</w:t>
      </w:r>
      <w:r w:rsidRPr="00F60DE1">
        <w:rPr>
          <w:rFonts w:ascii="Times New Roman" w:hAnsi="Times New Roman"/>
          <w:color w:val="000000"/>
          <w:sz w:val="28"/>
          <w:szCs w:val="28"/>
        </w:rPr>
        <w:t> </w:t>
      </w:r>
      <w:hyperlink r:id="rId5" w:history="1">
        <w:r w:rsidR="002F3CC6" w:rsidRPr="00F60DE1">
          <w:rPr>
            <w:rStyle w:val="a5"/>
            <w:rFonts w:ascii="Times New Roman" w:hAnsi="Times New Roman"/>
            <w:sz w:val="28"/>
            <w:szCs w:val="28"/>
          </w:rPr>
          <w:t>https://</w:t>
        </w:r>
        <w:r w:rsidR="002F3CC6" w:rsidRPr="00F60DE1">
          <w:rPr>
            <w:rStyle w:val="a5"/>
            <w:rFonts w:ascii="Times New Roman" w:hAnsi="Times New Roman"/>
            <w:sz w:val="28"/>
            <w:szCs w:val="28"/>
            <w:lang w:val="en-US"/>
          </w:rPr>
          <w:t>admvassino</w:t>
        </w:r>
        <w:r w:rsidR="002F3CC6" w:rsidRPr="00F60DE1">
          <w:rPr>
            <w:rStyle w:val="a5"/>
            <w:rFonts w:ascii="Times New Roman" w:hAnsi="Times New Roman"/>
            <w:sz w:val="28"/>
            <w:szCs w:val="28"/>
          </w:rPr>
          <w:t>.nso.ru</w:t>
        </w:r>
      </w:hyperlink>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1.3.2. Способы и порядок получения информации о правилах предоставления муниципальной услуги:</w:t>
      </w:r>
    </w:p>
    <w:p w:rsidR="007D1947"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Информацию о правилах предоставления муниципальной услуги заявитель может получить следующими способами: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 лично;</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посредством телефонной, факсимильной связи;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посредством электронной связи;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посредством почтовой связи;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на информационных стендах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на официальном сайте администрации.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F60DE1">
        <w:rPr>
          <w:rFonts w:ascii="Times New Roman" w:hAnsi="Times New Roman"/>
          <w:color w:val="000000"/>
          <w:sz w:val="28"/>
          <w:szCs w:val="28"/>
        </w:rPr>
        <w:t>на</w:t>
      </w:r>
      <w:proofErr w:type="gramEnd"/>
      <w:r w:rsidRPr="00F60DE1">
        <w:rPr>
          <w:rFonts w:ascii="Times New Roman" w:hAnsi="Times New Roman"/>
          <w:color w:val="000000"/>
          <w:sz w:val="28"/>
          <w:szCs w:val="28"/>
        </w:rPr>
        <w:t>:</w:t>
      </w:r>
    </w:p>
    <w:p w:rsidR="00692BA7" w:rsidRPr="00F60DE1" w:rsidRDefault="007D1947" w:rsidP="00F60DE1">
      <w:pPr>
        <w:shd w:val="clear" w:color="auto" w:fill="FFFFFF"/>
        <w:spacing w:after="0" w:line="240" w:lineRule="auto"/>
        <w:jc w:val="both"/>
        <w:rPr>
          <w:rFonts w:ascii="Times New Roman" w:hAnsi="Times New Roman"/>
          <w:color w:val="212121"/>
          <w:sz w:val="28"/>
          <w:szCs w:val="28"/>
        </w:rPr>
      </w:pPr>
      <w:r>
        <w:rPr>
          <w:rFonts w:ascii="Times New Roman" w:hAnsi="Times New Roman"/>
          <w:color w:val="000000"/>
          <w:sz w:val="28"/>
          <w:szCs w:val="28"/>
        </w:rPr>
        <w:t xml:space="preserve">- </w:t>
      </w:r>
      <w:r w:rsidR="00692BA7" w:rsidRPr="00F60DE1">
        <w:rPr>
          <w:rFonts w:ascii="Times New Roman" w:hAnsi="Times New Roman"/>
          <w:color w:val="000000"/>
          <w:sz w:val="28"/>
          <w:szCs w:val="28"/>
        </w:rPr>
        <w:t xml:space="preserve">информационных </w:t>
      </w:r>
      <w:proofErr w:type="gramStart"/>
      <w:r w:rsidR="00692BA7" w:rsidRPr="00F60DE1">
        <w:rPr>
          <w:rFonts w:ascii="Times New Roman" w:hAnsi="Times New Roman"/>
          <w:color w:val="000000"/>
          <w:sz w:val="28"/>
          <w:szCs w:val="28"/>
        </w:rPr>
        <w:t>стендах</w:t>
      </w:r>
      <w:proofErr w:type="gramEnd"/>
      <w:r w:rsidR="00692BA7" w:rsidRPr="00F60DE1">
        <w:rPr>
          <w:rFonts w:ascii="Times New Roman" w:hAnsi="Times New Roman"/>
          <w:color w:val="000000"/>
          <w:sz w:val="28"/>
          <w:szCs w:val="28"/>
        </w:rPr>
        <w:t xml:space="preserve"> администрации;</w:t>
      </w:r>
    </w:p>
    <w:p w:rsidR="00692BA7" w:rsidRPr="00F60DE1" w:rsidRDefault="007D1947" w:rsidP="00F60DE1">
      <w:pPr>
        <w:shd w:val="clear" w:color="auto" w:fill="FFFFFF"/>
        <w:spacing w:after="0" w:line="240" w:lineRule="auto"/>
        <w:jc w:val="both"/>
        <w:rPr>
          <w:rFonts w:ascii="Times New Roman" w:hAnsi="Times New Roman"/>
          <w:color w:val="212121"/>
          <w:sz w:val="28"/>
          <w:szCs w:val="28"/>
        </w:rPr>
      </w:pPr>
      <w:r>
        <w:rPr>
          <w:rFonts w:ascii="Times New Roman" w:hAnsi="Times New Roman"/>
          <w:color w:val="000000"/>
          <w:sz w:val="28"/>
          <w:szCs w:val="28"/>
        </w:rPr>
        <w:t xml:space="preserve">- </w:t>
      </w:r>
      <w:r w:rsidR="00692BA7" w:rsidRPr="00F60DE1">
        <w:rPr>
          <w:rFonts w:ascii="Times New Roman" w:hAnsi="Times New Roman"/>
          <w:color w:val="000000"/>
          <w:sz w:val="28"/>
          <w:szCs w:val="28"/>
        </w:rPr>
        <w:t>на официальном Интернет-сайте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w:t>
      </w:r>
      <w:r w:rsidRPr="00F60DE1">
        <w:rPr>
          <w:rFonts w:ascii="Times New Roman" w:hAnsi="Times New Roman"/>
          <w:color w:val="000000"/>
          <w:sz w:val="28"/>
          <w:szCs w:val="28"/>
        </w:rPr>
        <w:lastRenderedPageBreak/>
        <w:t>размещается на официальном Интернет-сайте и на информационном стенде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1.3.5. Информирование о правилах предоставления муниципальной услуги осуществляется по следующим вопросам:</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место нахождения администрации, ее структурных подразделений;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график работы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адрес Интернет-сайтов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адрес электронной почты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ход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административные процедуры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срок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порядок и формы контроля за предоставлением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основания для отказа в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иная информация о деятельности администрации,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1.3.6.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Информирование проводится на русском языке в форме индивидуального и публичного информирования.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w:t>
      </w:r>
      <w:r w:rsidRPr="00F60DE1">
        <w:rPr>
          <w:rFonts w:ascii="Times New Roman" w:hAnsi="Times New Roman"/>
          <w:color w:val="000000"/>
          <w:sz w:val="28"/>
          <w:szCs w:val="28"/>
        </w:rPr>
        <w:lastRenderedPageBreak/>
        <w:t>специалиста, ответственного за информирование, заявителю для разъяснения.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w:t>
      </w:r>
    </w:p>
    <w:p w:rsidR="00692BA7" w:rsidRPr="00F60DE1" w:rsidRDefault="00692BA7" w:rsidP="00F60DE1">
      <w:pPr>
        <w:shd w:val="clear" w:color="auto" w:fill="FFFFFF"/>
        <w:spacing w:after="120" w:line="240" w:lineRule="auto"/>
        <w:jc w:val="both"/>
        <w:rPr>
          <w:rFonts w:ascii="Times New Roman" w:hAnsi="Times New Roman"/>
          <w:color w:val="212121"/>
          <w:sz w:val="28"/>
          <w:szCs w:val="28"/>
        </w:rPr>
      </w:pPr>
      <w:r w:rsidRPr="00F60DE1">
        <w:rPr>
          <w:rFonts w:ascii="Times New Roman" w:hAnsi="Times New Roman"/>
          <w:color w:val="000000"/>
          <w:sz w:val="28"/>
          <w:szCs w:val="28"/>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7D1947">
        <w:rPr>
          <w:rFonts w:ascii="Times New Roman" w:hAnsi="Times New Roman"/>
          <w:color w:val="000000"/>
          <w:sz w:val="28"/>
          <w:szCs w:val="28"/>
        </w:rPr>
        <w:t>То</w:t>
      </w:r>
      <w:r w:rsidR="002F3CC6" w:rsidRPr="00F60DE1">
        <w:rPr>
          <w:rFonts w:ascii="Times New Roman" w:hAnsi="Times New Roman"/>
          <w:color w:val="000000"/>
          <w:sz w:val="28"/>
          <w:szCs w:val="28"/>
        </w:rPr>
        <w:t>гучинского</w:t>
      </w:r>
      <w:r w:rsidRPr="00F60DE1">
        <w:rPr>
          <w:rFonts w:ascii="Times New Roman" w:hAnsi="Times New Roman"/>
          <w:color w:val="000000"/>
          <w:sz w:val="28"/>
          <w:szCs w:val="28"/>
        </w:rPr>
        <w:t xml:space="preserve"> района Новосибирской области о его утверждении: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в средствах массовой информации;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 официальном Интернет-сайте;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 информационных стендах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92BA7" w:rsidRPr="007D1947" w:rsidRDefault="00692BA7" w:rsidP="007D1947">
      <w:pPr>
        <w:shd w:val="clear" w:color="auto" w:fill="FFFFFF"/>
        <w:spacing w:after="0" w:line="240" w:lineRule="auto"/>
        <w:jc w:val="center"/>
        <w:rPr>
          <w:rFonts w:ascii="Times New Roman" w:hAnsi="Times New Roman"/>
          <w:color w:val="212121"/>
          <w:sz w:val="28"/>
          <w:szCs w:val="28"/>
        </w:rPr>
      </w:pPr>
      <w:r w:rsidRPr="007D1947">
        <w:rPr>
          <w:rFonts w:ascii="Times New Roman" w:hAnsi="Times New Roman"/>
          <w:bCs/>
          <w:color w:val="000000"/>
          <w:sz w:val="28"/>
          <w:szCs w:val="28"/>
        </w:rPr>
        <w:t>II. СТАНДАРТ ПРЕДОСТАВЛЕНИЯ МУНИЦИПАЛЬНОЙ УСЛУГИ</w:t>
      </w:r>
      <w:bookmarkStart w:id="0" w:name="_Toc206489247"/>
      <w:bookmarkEnd w:id="0"/>
    </w:p>
    <w:p w:rsidR="00692BA7" w:rsidRPr="007D1947" w:rsidRDefault="00692BA7" w:rsidP="007D1947">
      <w:pPr>
        <w:shd w:val="clear" w:color="auto" w:fill="FFFFFF"/>
        <w:spacing w:after="0" w:line="240" w:lineRule="auto"/>
        <w:jc w:val="center"/>
        <w:rPr>
          <w:rFonts w:ascii="Times New Roman" w:hAnsi="Times New Roman"/>
          <w:color w:val="212121"/>
          <w:sz w:val="28"/>
          <w:szCs w:val="28"/>
        </w:rPr>
      </w:pPr>
      <w:r w:rsidRPr="007D1947">
        <w:rPr>
          <w:rFonts w:ascii="Times New Roman" w:hAnsi="Times New Roman"/>
          <w:bCs/>
          <w:color w:val="000000"/>
          <w:sz w:val="28"/>
          <w:szCs w:val="28"/>
        </w:rPr>
        <w:t>2.1.      Наименование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«Оказание поддержки субъектам инвестиционной деятельности в реализации инвестиционных проектов на территории   сельского поселения».</w:t>
      </w:r>
    </w:p>
    <w:p w:rsidR="00692BA7" w:rsidRPr="007D1947" w:rsidRDefault="00692BA7" w:rsidP="007D1947">
      <w:pPr>
        <w:shd w:val="clear" w:color="auto" w:fill="FFFFFF"/>
        <w:spacing w:after="0" w:line="240" w:lineRule="auto"/>
        <w:jc w:val="center"/>
        <w:rPr>
          <w:rFonts w:ascii="Times New Roman" w:hAnsi="Times New Roman"/>
          <w:color w:val="212121"/>
          <w:sz w:val="28"/>
          <w:szCs w:val="28"/>
        </w:rPr>
      </w:pPr>
      <w:r w:rsidRPr="007D1947">
        <w:rPr>
          <w:rFonts w:ascii="Times New Roman" w:hAnsi="Times New Roman"/>
          <w:bCs/>
          <w:color w:val="000000"/>
          <w:sz w:val="28"/>
          <w:szCs w:val="28"/>
        </w:rPr>
        <w:t>2.2. Наименование органа местного самоуправления, предоставляющего муниципальную услугу</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2.2.1. Муниципальная услуга предоставляется: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администрацией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2F3CC6"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w:t>
      </w:r>
      <w:r w:rsidRPr="00F60DE1">
        <w:rPr>
          <w:rFonts w:ascii="Times New Roman" w:hAnsi="Times New Roman"/>
          <w:color w:val="212121"/>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2.2.2.Должностные лица, ответственные за предоставление муниципальной услуги, определяются постановлением администрации, которое размещается </w:t>
      </w:r>
      <w:r w:rsidRPr="00F60DE1">
        <w:rPr>
          <w:rFonts w:ascii="Times New Roman" w:hAnsi="Times New Roman"/>
          <w:color w:val="000000"/>
          <w:sz w:val="28"/>
          <w:szCs w:val="28"/>
        </w:rPr>
        <w:lastRenderedPageBreak/>
        <w:t>на Интернет-сайте администрации, на информационном стенде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92BA7" w:rsidRPr="007D1947" w:rsidRDefault="00692BA7" w:rsidP="00F60DE1">
      <w:pPr>
        <w:shd w:val="clear" w:color="auto" w:fill="FFFFFF"/>
        <w:spacing w:after="0" w:line="240" w:lineRule="auto"/>
        <w:ind w:left="720"/>
        <w:jc w:val="both"/>
        <w:outlineLvl w:val="2"/>
        <w:rPr>
          <w:rFonts w:ascii="Times New Roman" w:hAnsi="Times New Roman"/>
          <w:bCs/>
          <w:sz w:val="28"/>
          <w:szCs w:val="28"/>
        </w:rPr>
      </w:pPr>
      <w:r w:rsidRPr="007D1947">
        <w:rPr>
          <w:rFonts w:ascii="Times New Roman" w:hAnsi="Times New Roman"/>
          <w:bCs/>
          <w:sz w:val="28"/>
          <w:szCs w:val="28"/>
        </w:rPr>
        <w:t>2.3. Результат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2.3.1. Результатом предоставления муниципальной услуги является:</w:t>
      </w: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r w:rsidRPr="00F60DE1">
        <w:rPr>
          <w:rFonts w:ascii="Times New Roman" w:hAnsi="Times New Roman"/>
          <w:color w:val="000000"/>
          <w:sz w:val="28"/>
          <w:szCs w:val="28"/>
        </w:rPr>
        <w:t>заключение Соглашения о намерениях в сфере сотрудничества в реализации инвестиционного проекта на территории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2F3CC6"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Выдача  заявителю письменного уведомления об отказе в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2.3.2.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администрации   </w:t>
      </w:r>
      <w:r w:rsidR="002F3CC6"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2F3CC6"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w:t>
      </w:r>
      <w:proofErr w:type="gramStart"/>
      <w:r w:rsidRPr="00F60DE1">
        <w:rPr>
          <w:rFonts w:ascii="Times New Roman" w:hAnsi="Times New Roman"/>
          <w:color w:val="000000"/>
          <w:sz w:val="28"/>
          <w:szCs w:val="28"/>
        </w:rPr>
        <w:t> .</w:t>
      </w:r>
      <w:proofErr w:type="gramEnd"/>
      <w:r w:rsidRPr="00F60DE1">
        <w:rPr>
          <w:rFonts w:ascii="Times New Roman" w:hAnsi="Times New Roman"/>
          <w:color w:val="000000"/>
          <w:sz w:val="28"/>
          <w:szCs w:val="28"/>
        </w:rPr>
        <w:t xml:space="preserve"> </w:t>
      </w:r>
    </w:p>
    <w:p w:rsidR="00692BA7" w:rsidRPr="007D1947" w:rsidRDefault="00692BA7" w:rsidP="00F60DE1">
      <w:pPr>
        <w:shd w:val="clear" w:color="auto" w:fill="FFFFFF"/>
        <w:spacing w:before="120" w:after="0" w:line="240" w:lineRule="auto"/>
        <w:jc w:val="both"/>
        <w:rPr>
          <w:rFonts w:ascii="Times New Roman" w:hAnsi="Times New Roman"/>
          <w:color w:val="212121"/>
          <w:sz w:val="28"/>
          <w:szCs w:val="28"/>
        </w:rPr>
      </w:pPr>
      <w:r w:rsidRPr="007D1947">
        <w:rPr>
          <w:rFonts w:ascii="Times New Roman" w:hAnsi="Times New Roman"/>
          <w:bCs/>
          <w:color w:val="000000"/>
          <w:sz w:val="28"/>
          <w:szCs w:val="28"/>
        </w:rPr>
        <w:t>2.4. Срок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2.4.1. Общий срок исполнения муниципальной услуги включает в себя совокупность сроков исполнения отдельных административных процедур.</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Сроки прохождения отдельных административных процедур предусмотрены в разделе 3 настоящего Административного регламента.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692BA7" w:rsidRPr="007D1947" w:rsidRDefault="00692BA7" w:rsidP="00F60DE1">
      <w:pPr>
        <w:shd w:val="clear" w:color="auto" w:fill="FFFFFF"/>
        <w:spacing w:after="0" w:line="240" w:lineRule="auto"/>
        <w:jc w:val="both"/>
        <w:rPr>
          <w:rFonts w:ascii="Times New Roman" w:hAnsi="Times New Roman"/>
          <w:color w:val="212121"/>
          <w:sz w:val="28"/>
          <w:szCs w:val="28"/>
        </w:rPr>
      </w:pPr>
      <w:r w:rsidRPr="007D1947">
        <w:rPr>
          <w:rFonts w:ascii="Times New Roman" w:hAnsi="Times New Roman"/>
          <w:bCs/>
          <w:color w:val="000000"/>
          <w:sz w:val="28"/>
          <w:szCs w:val="28"/>
        </w:rPr>
        <w:t>2.5. Правовые основания для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Конституцией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Гражданским кодексом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Федеральным законом от 06.10. 2003 № 131-ФЗ «Об общих принципах организации местного самоуправления в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Федеральным законом от 25.02.1999 № 39-ФЗ «Об инвестиционной деятельности в Российской Федерации, осуществляемой в форме капитальных вложений»;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Федеральным законом от 02.05.2006 № 59-ФЗ «О порядке рассмотрения обращений граждан Российской Федерации».</w:t>
      </w:r>
    </w:p>
    <w:p w:rsidR="00692BA7" w:rsidRPr="007D1947" w:rsidRDefault="00692BA7" w:rsidP="00F60DE1">
      <w:pPr>
        <w:shd w:val="clear" w:color="auto" w:fill="FFFFFF"/>
        <w:spacing w:after="0" w:line="240" w:lineRule="auto"/>
        <w:jc w:val="both"/>
        <w:rPr>
          <w:rFonts w:ascii="Times New Roman" w:hAnsi="Times New Roman"/>
          <w:color w:val="212121"/>
          <w:sz w:val="28"/>
          <w:szCs w:val="28"/>
        </w:rPr>
      </w:pPr>
      <w:r w:rsidRPr="007D1947">
        <w:rPr>
          <w:rFonts w:ascii="Times New Roman" w:hAnsi="Times New Roman"/>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2.6.1. Для оказания поддержки субъектам инвестиционной деятельности заявитель подает следующие документы: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2.6.1.1. Документы и информация, которые заявитель должен представить самостоятельно:</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обращение (инвестиционное намерение);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письменное уведомление в свободной форме о выбранных для осмотра инвестиционных площадках;</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нотариально заверенная копия учредительных документов организации - инвестора (для юридического лица),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презентацию инвестиционного проекта с изложением концепции инвестиционного проекта на бумажном или на электронном носителе;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подписанные руководителем организации - инвестора (индивидуальным предпринимателем -</w:t>
      </w:r>
      <w:r w:rsidRPr="00F60DE1">
        <w:rPr>
          <w:rFonts w:ascii="Times New Roman" w:hAnsi="Times New Roman"/>
          <w:color w:val="212121"/>
          <w:sz w:val="28"/>
          <w:szCs w:val="28"/>
        </w:rPr>
        <w:t> </w:t>
      </w:r>
      <w:r w:rsidRPr="00F60DE1">
        <w:rPr>
          <w:rFonts w:ascii="Times New Roman" w:hAnsi="Times New Roman"/>
          <w:color w:val="000000"/>
          <w:sz w:val="28"/>
          <w:szCs w:val="28"/>
        </w:rPr>
        <w:t>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в случае привлечения сре</w:t>
      </w:r>
      <w:proofErr w:type="gramStart"/>
      <w:r w:rsidRPr="00F60DE1">
        <w:rPr>
          <w:rFonts w:ascii="Times New Roman" w:hAnsi="Times New Roman"/>
          <w:color w:val="000000"/>
          <w:sz w:val="28"/>
          <w:szCs w:val="28"/>
        </w:rPr>
        <w:t>дств кр</w:t>
      </w:r>
      <w:proofErr w:type="gramEnd"/>
      <w:r w:rsidRPr="00F60DE1">
        <w:rPr>
          <w:rFonts w:ascii="Times New Roman" w:hAnsi="Times New Roman"/>
          <w:color w:val="000000"/>
          <w:sz w:val="28"/>
          <w:szCs w:val="28"/>
        </w:rPr>
        <w:t>едитных организаций инициатор проекта вправе представить письма кредитных организаций о поддержке проекта (при их наличии);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в случае наличия земельных участков для реализации инвестиционного </w:t>
      </w:r>
      <w:proofErr w:type="gramStart"/>
      <w:r w:rsidRPr="00F60DE1">
        <w:rPr>
          <w:rFonts w:ascii="Times New Roman" w:hAnsi="Times New Roman"/>
          <w:color w:val="000000"/>
          <w:sz w:val="28"/>
          <w:szCs w:val="28"/>
        </w:rPr>
        <w:t>проекта</w:t>
      </w:r>
      <w:proofErr w:type="gramEnd"/>
      <w:r w:rsidRPr="00F60DE1">
        <w:rPr>
          <w:rFonts w:ascii="Times New Roman" w:hAnsi="Times New Roman"/>
          <w:color w:val="000000"/>
          <w:sz w:val="28"/>
          <w:szCs w:val="28"/>
        </w:rPr>
        <w:t xml:space="preserve">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2.6.2. Запрещено требовать от заявителя: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копии документов удостоверяющих личность заявителя или его представителя;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w:t>
      </w:r>
    </w:p>
    <w:p w:rsidR="009F12F1" w:rsidRPr="009F12F1" w:rsidRDefault="00692BA7" w:rsidP="009F12F1">
      <w:pPr>
        <w:tabs>
          <w:tab w:val="left" w:pos="1080"/>
          <w:tab w:val="left" w:pos="1260"/>
          <w:tab w:val="num" w:pos="2160"/>
        </w:tabs>
        <w:spacing w:after="0" w:line="240" w:lineRule="auto"/>
        <w:jc w:val="both"/>
        <w:rPr>
          <w:rFonts w:ascii="Times New Roman" w:hAnsi="Times New Roman"/>
          <w:sz w:val="28"/>
          <w:szCs w:val="28"/>
        </w:rPr>
      </w:pPr>
      <w:r w:rsidRPr="00F60DE1">
        <w:rPr>
          <w:rFonts w:ascii="Times New Roman" w:hAnsi="Times New Roman"/>
          <w:color w:val="000000"/>
          <w:sz w:val="28"/>
          <w:szCs w:val="28"/>
        </w:rPr>
        <w:t>2.6.3</w:t>
      </w:r>
      <w:r w:rsidRPr="009F12F1">
        <w:rPr>
          <w:rFonts w:ascii="Times New Roman" w:hAnsi="Times New Roman"/>
          <w:color w:val="000000"/>
          <w:sz w:val="28"/>
          <w:szCs w:val="28"/>
        </w:rPr>
        <w:t xml:space="preserve">. </w:t>
      </w:r>
      <w:r w:rsidR="009F12F1" w:rsidRPr="009F12F1">
        <w:rPr>
          <w:rFonts w:ascii="Times New Roman" w:hAnsi="Times New Roman"/>
          <w:sz w:val="28"/>
          <w:szCs w:val="28"/>
        </w:rPr>
        <w:t xml:space="preserve">Запрещается требовать от заявителя представления документов и информации или осуществления действий, определенных в части  1 статьи 7 </w:t>
      </w:r>
      <w:r w:rsidR="009F12F1" w:rsidRPr="009F12F1">
        <w:rPr>
          <w:rFonts w:ascii="Times New Roman" w:hAnsi="Times New Roman"/>
          <w:sz w:val="28"/>
          <w:szCs w:val="28"/>
        </w:rPr>
        <w:lastRenderedPageBreak/>
        <w:t>Федерального закона от 27 июля 2010 г. N 210-ФЗ «Об организации предоставления государственных и муниципальных услуг».</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Основания для отказа в приеме документов отсутствуют.</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2.8. Исчерпывающий перечень оснований для отказа в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2.8.1. В предоставлении муниципальной услуги заявителю может быть отказано:</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по причине непредставления документов, предусмотренных пунктами 2.6.1 настоящего Административного регламента.</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2.9. Размер платы, взимаемой с заявителя при предоставлении муниципальной услуги, и способы ее взимания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Муниципальная услуга предоставляется бесплатно.</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w:t>
      </w:r>
      <w:r w:rsidRPr="00F60DE1">
        <w:rPr>
          <w:rFonts w:ascii="Times New Roman" w:hAnsi="Times New Roman"/>
          <w:color w:val="212121"/>
          <w:sz w:val="28"/>
          <w:szCs w:val="28"/>
        </w:rPr>
        <w:t> </w:t>
      </w:r>
      <w:r w:rsidRPr="00F60DE1">
        <w:rPr>
          <w:rFonts w:ascii="Times New Roman" w:hAnsi="Times New Roman"/>
          <w:color w:val="000000"/>
          <w:sz w:val="28"/>
          <w:szCs w:val="28"/>
        </w:rPr>
        <w:t>15 минут.</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настоящему административному регламенту.</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2.11. Срок регистрации запроса заявителя о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2.12. </w:t>
      </w:r>
      <w:proofErr w:type="gramStart"/>
      <w:r w:rsidRPr="00F60DE1">
        <w:rPr>
          <w:rFonts w:ascii="Times New Roman" w:hAnsi="Times New Roman"/>
          <w:color w:val="000000"/>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2.12.3. Требования к размещению мест ожидания: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 места ожидания должны быть оборудованы стульями (кресельными секциями) и (или) скамьями (</w:t>
      </w:r>
      <w:proofErr w:type="spellStart"/>
      <w:r w:rsidRPr="00F60DE1">
        <w:rPr>
          <w:rFonts w:ascii="Times New Roman" w:hAnsi="Times New Roman"/>
          <w:color w:val="000000"/>
          <w:sz w:val="28"/>
          <w:szCs w:val="28"/>
        </w:rPr>
        <w:t>банкетками</w:t>
      </w:r>
      <w:proofErr w:type="spellEnd"/>
      <w:r w:rsidRPr="00F60DE1">
        <w:rPr>
          <w:rFonts w:ascii="Times New Roman" w:hAnsi="Times New Roman"/>
          <w:color w:val="000000"/>
          <w:sz w:val="28"/>
          <w:szCs w:val="28"/>
        </w:rPr>
        <w:t>);</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2.12.4. Требования к оформлению входа в здание: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 здание должно быть оборудовано удобной лестницей с поручнями для свободного доступа заявителей в помещение;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наименование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режим работы;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в) вход и выход из здания оборудуются соответствующими указателями;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г) информационные таблички должны размещаться рядом с входом либо на двери входа так, чтобы их хорошо видели посетители;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spellStart"/>
      <w:r w:rsidRPr="00F60DE1">
        <w:rPr>
          <w:rFonts w:ascii="Times New Roman" w:hAnsi="Times New Roman"/>
          <w:color w:val="000000"/>
          <w:sz w:val="28"/>
          <w:szCs w:val="28"/>
        </w:rPr>
        <w:t>д</w:t>
      </w:r>
      <w:proofErr w:type="spellEnd"/>
      <w:r w:rsidRPr="00F60DE1">
        <w:rPr>
          <w:rFonts w:ascii="Times New Roman" w:hAnsi="Times New Roman"/>
          <w:color w:val="000000"/>
          <w:sz w:val="28"/>
          <w:szCs w:val="28"/>
        </w:rPr>
        <w:t>) фасад здания (строения) должен быть оборудован осветительными приборами;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60DE1">
        <w:rPr>
          <w:rFonts w:ascii="Times New Roman" w:hAnsi="Times New Roman"/>
          <w:color w:val="000000"/>
          <w:sz w:val="28"/>
          <w:szCs w:val="28"/>
        </w:rPr>
        <w:t>4</w:t>
      </w:r>
      <w:proofErr w:type="gramEnd"/>
      <w:r w:rsidRPr="00F60DE1">
        <w:rPr>
          <w:rFonts w:ascii="Times New Roman" w:hAnsi="Times New Roman"/>
          <w:color w:val="000000"/>
          <w:sz w:val="28"/>
          <w:szCs w:val="28"/>
        </w:rPr>
        <w:t>, в которых размещаются информационные листки).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2.12.6. Требования к местам приема заявителей: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 кабинеты приема заявителей должны быть оборудованы информационными табличками с указанием:</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номера кабинета;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фамилии, имени, отчества и должности специалиста, осуществляющего предоставление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времени перерыва на обед;</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в) место для приема заявителя должно быть снабжено стулом, иметь место для письма и раскладки документов.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2.12.8. В здании, в котором предоставляется муниципальная услуга, создаются условия для прохода инвалидов и маломобильных групп населения.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2.13. Показатели доступности и качества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2.13.1. Показателем качества и доступности муниципальной услуги </w:t>
      </w:r>
      <w:r w:rsidRPr="00F60DE1">
        <w:rPr>
          <w:rFonts w:ascii="Times New Roman" w:hAnsi="Times New Roman"/>
          <w:b/>
          <w:bCs/>
          <w:color w:val="000000"/>
          <w:sz w:val="28"/>
          <w:szCs w:val="28"/>
        </w:rPr>
        <w:t> </w:t>
      </w:r>
      <w:r w:rsidRPr="00F60DE1">
        <w:rPr>
          <w:rFonts w:ascii="Times New Roman" w:hAnsi="Times New Roman"/>
          <w:color w:val="000000"/>
          <w:sz w:val="28"/>
          <w:szCs w:val="28"/>
        </w:rPr>
        <w:t>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2.13.2. Показателем доступности является информационная открытость порядка и правил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наличие административного регламента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наличие  информации об оказании муниципальной услуги в средствах массовой информации, общедоступных местах, на стендах в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2.13.3. Показателями качества предоставления муниципальной услуги являются: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степень удовлетворенности граждан качеством и доступностью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соответствие предоставляемой муниципальной услуги требованиям настоящего административного регламента;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соблюдение сроков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количество обоснованных жалоб;</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регистрация, учет и анализ жалоб и обращений  в администрации.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9F12F1" w:rsidRDefault="00692BA7" w:rsidP="009F12F1">
      <w:pPr>
        <w:shd w:val="clear" w:color="auto" w:fill="FFFFFF"/>
        <w:spacing w:before="120" w:after="280" w:line="240" w:lineRule="auto"/>
        <w:ind w:left="864"/>
        <w:jc w:val="center"/>
        <w:outlineLvl w:val="3"/>
        <w:rPr>
          <w:rFonts w:ascii="Times New Roman" w:hAnsi="Times New Roman"/>
          <w:bCs/>
          <w:color w:val="009688"/>
          <w:sz w:val="28"/>
          <w:szCs w:val="28"/>
        </w:rPr>
      </w:pPr>
      <w:r w:rsidRPr="009F12F1">
        <w:rPr>
          <w:rFonts w:ascii="Times New Roman" w:hAnsi="Times New Roman"/>
          <w:bCs/>
          <w:color w:val="000000"/>
          <w:sz w:val="28"/>
          <w:szCs w:val="28"/>
        </w:rPr>
        <w:t>III. СОСТАВ, ПОСЛЕДОВАТЕЛЬНОСТЬ И СРОКИ ВЫПОЛНЕНИЯ АДМИНИСТРАТИВНЫХ ПРОЦЕДУР, ТРЕБОВАНИЯ К ПОРЯДКУ ИХ ВЫПОЛНЕНИЯ</w:t>
      </w:r>
    </w:p>
    <w:p w:rsidR="00692BA7" w:rsidRPr="009F12F1" w:rsidRDefault="009F12F1" w:rsidP="009F12F1">
      <w:pPr>
        <w:pStyle w:val="a6"/>
        <w:shd w:val="clear" w:color="auto" w:fill="FFFFFF"/>
        <w:spacing w:before="120" w:after="0" w:line="240" w:lineRule="auto"/>
        <w:ind w:left="0"/>
        <w:jc w:val="both"/>
        <w:rPr>
          <w:rFonts w:ascii="Times New Roman" w:hAnsi="Times New Roman"/>
          <w:color w:val="212121"/>
          <w:sz w:val="28"/>
          <w:szCs w:val="28"/>
        </w:rPr>
      </w:pPr>
      <w:r>
        <w:rPr>
          <w:rFonts w:ascii="Times New Roman" w:hAnsi="Times New Roman"/>
          <w:bCs/>
          <w:color w:val="000000"/>
          <w:sz w:val="28"/>
          <w:szCs w:val="28"/>
        </w:rPr>
        <w:t>3.1.</w:t>
      </w:r>
      <w:r w:rsidR="00692BA7" w:rsidRPr="009F12F1">
        <w:rPr>
          <w:rFonts w:ascii="Times New Roman" w:hAnsi="Times New Roman"/>
          <w:bCs/>
          <w:color w:val="000000"/>
          <w:sz w:val="28"/>
          <w:szCs w:val="28"/>
        </w:rPr>
        <w:t>Исчерпывающий перечень административных процедур</w:t>
      </w:r>
    </w:p>
    <w:p w:rsidR="009F12F1" w:rsidRDefault="00692BA7" w:rsidP="009F12F1">
      <w:pPr>
        <w:pStyle w:val="a6"/>
        <w:shd w:val="clear" w:color="auto" w:fill="FFFFFF"/>
        <w:spacing w:before="120" w:after="0" w:line="240" w:lineRule="auto"/>
        <w:ind w:left="0"/>
        <w:jc w:val="both"/>
        <w:rPr>
          <w:rFonts w:ascii="Times New Roman" w:hAnsi="Times New Roman"/>
          <w:color w:val="000000"/>
          <w:sz w:val="28"/>
          <w:szCs w:val="28"/>
        </w:rPr>
      </w:pPr>
      <w:r w:rsidRPr="00F60DE1">
        <w:rPr>
          <w:rFonts w:ascii="Times New Roman" w:hAnsi="Times New Roman"/>
          <w:color w:val="000000"/>
          <w:sz w:val="28"/>
          <w:szCs w:val="28"/>
        </w:rPr>
        <w:t>Организация предоставления муниципальной услуги включает в себя следующие административные процедуры:</w:t>
      </w:r>
    </w:p>
    <w:p w:rsidR="00692BA7" w:rsidRPr="00F60DE1" w:rsidRDefault="009F12F1" w:rsidP="009F12F1">
      <w:pPr>
        <w:pStyle w:val="a6"/>
        <w:shd w:val="clear" w:color="auto" w:fill="FFFFFF"/>
        <w:spacing w:before="120" w:after="0" w:line="240" w:lineRule="auto"/>
        <w:ind w:left="0"/>
        <w:jc w:val="both"/>
        <w:rPr>
          <w:rFonts w:ascii="Times New Roman" w:hAnsi="Times New Roman"/>
          <w:color w:val="212121"/>
          <w:sz w:val="28"/>
          <w:szCs w:val="28"/>
        </w:rPr>
      </w:pPr>
      <w:r>
        <w:rPr>
          <w:rFonts w:ascii="Times New Roman" w:hAnsi="Times New Roman"/>
          <w:color w:val="000000"/>
          <w:sz w:val="28"/>
          <w:szCs w:val="28"/>
        </w:rPr>
        <w:lastRenderedPageBreak/>
        <w:t>3.1.1</w:t>
      </w:r>
      <w:r w:rsidR="00692BA7" w:rsidRPr="00F60DE1">
        <w:rPr>
          <w:rFonts w:ascii="Times New Roman" w:hAnsi="Times New Roman"/>
          <w:color w:val="212121"/>
          <w:sz w:val="28"/>
          <w:szCs w:val="28"/>
        </w:rPr>
        <w:t>прием обращения (инвестиционного намерения), поступившего в администрацию от заявителя;</w:t>
      </w:r>
    </w:p>
    <w:p w:rsidR="00692BA7" w:rsidRPr="00F60DE1" w:rsidRDefault="009F12F1" w:rsidP="005403C4">
      <w:pPr>
        <w:shd w:val="clear" w:color="auto" w:fill="FFFFFF"/>
        <w:spacing w:before="100" w:beforeAutospacing="1" w:after="100" w:afterAutospacing="1" w:line="240" w:lineRule="auto"/>
        <w:jc w:val="both"/>
        <w:rPr>
          <w:rFonts w:ascii="Times New Roman" w:hAnsi="Times New Roman"/>
          <w:color w:val="212121"/>
          <w:sz w:val="28"/>
          <w:szCs w:val="28"/>
        </w:rPr>
      </w:pPr>
      <w:proofErr w:type="gramStart"/>
      <w:r>
        <w:rPr>
          <w:rFonts w:ascii="Times New Roman" w:hAnsi="Times New Roman"/>
          <w:color w:val="000000"/>
          <w:sz w:val="28"/>
          <w:szCs w:val="28"/>
        </w:rPr>
        <w:t>3.1.2</w:t>
      </w:r>
      <w:r w:rsidR="00692BA7" w:rsidRPr="00F60DE1">
        <w:rPr>
          <w:rFonts w:ascii="Times New Roman" w:hAnsi="Times New Roman"/>
          <w:color w:val="000000"/>
          <w:sz w:val="28"/>
          <w:szCs w:val="28"/>
        </w:rPr>
        <w:t xml:space="preserve">принятие решения главой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осуществляющего полномочия в сфере деятельности, в которой реализуется инвестиционный проект; </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 подбор инвестиционных площадок, пригодных для размещения инвестиционного проекта;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w:t>
      </w:r>
      <w:proofErr w:type="gramEnd"/>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5) заключение Соглашения о намерениях в сфере сотрудничества в реализации инвестиционного проекта на территории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r w:rsidR="00692BA7" w:rsidRPr="00F60DE1">
        <w:rPr>
          <w:rFonts w:ascii="Times New Roman" w:hAnsi="Times New Roman"/>
          <w:color w:val="212121"/>
          <w:sz w:val="28"/>
          <w:szCs w:val="28"/>
        </w:rPr>
        <w:br/>
      </w:r>
      <w:r w:rsidR="00692BA7" w:rsidRPr="009F12F1">
        <w:rPr>
          <w:rFonts w:ascii="Times New Roman" w:hAnsi="Times New Roman"/>
          <w:bCs/>
          <w:color w:val="000000"/>
          <w:sz w:val="28"/>
          <w:szCs w:val="28"/>
        </w:rPr>
        <w:t>3.2. Прием  обращения (инвестиционного намерения), поступившего в Уполномоченный орган от заявителя</w:t>
      </w:r>
      <w:r w:rsidR="00692BA7" w:rsidRPr="009F12F1">
        <w:rPr>
          <w:rFonts w:ascii="Times New Roman" w:hAnsi="Times New Roman"/>
          <w:color w:val="212121"/>
          <w:sz w:val="28"/>
          <w:szCs w:val="28"/>
        </w:rPr>
        <w:br/>
      </w:r>
      <w:r w:rsidR="00692BA7" w:rsidRPr="00F60DE1">
        <w:rPr>
          <w:rFonts w:ascii="Times New Roman" w:hAnsi="Times New Roman"/>
          <w:color w:val="000000"/>
          <w:sz w:val="28"/>
          <w:szCs w:val="28"/>
        </w:rPr>
        <w:t>3.2.1.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148F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с целью реализации  инвестиционного проекта на территории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Срок предоставления муниципальной услуги начинается исчисляться:</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с момента поступления обращения (инвестиционного намерения) непосредственного в администрацию.</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Регистрация обращения (инвестиционного намерения) в Администрации сельского поселения осуществляется в соответствии с регламентом Администрации.</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3.2.2.Специалист Администрации, ответственный за прием документов:</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3.2.2.1. Устанавливает личность заявителя либо полномочия представителя;</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3.2.2.2. Выявляет предмет обращения (информационная, консультационная, имущественная, финансовая поддержка);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3.2.2.3. Проводит первичную проверку заполненного обращения (инвестиционного намерения).</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3.2.2.4. Проверяет соблюдение следующих требований:</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текст обращения (инвестиционного намерения) написан разборчиво;</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текст обращения (инвестиционного намерения) не исполнены карандашом.</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3.2.2.6. Результат административной процедуры - прием обращения (инвестиционного намерения) в установленном порядке.</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lastRenderedPageBreak/>
        <w:t>3.2.2.7. Время выполнения административной процедуры по приему заявления не должно превышать 15 (пятнадцати) минут.</w:t>
      </w:r>
      <w:r w:rsidR="00692BA7" w:rsidRPr="00F60DE1">
        <w:rPr>
          <w:rFonts w:ascii="Times New Roman" w:hAnsi="Times New Roman"/>
          <w:color w:val="212121"/>
          <w:sz w:val="28"/>
          <w:szCs w:val="28"/>
        </w:rPr>
        <w:br/>
      </w:r>
      <w:r w:rsidR="00692BA7" w:rsidRPr="00F60DE1">
        <w:rPr>
          <w:rFonts w:ascii="Times New Roman" w:hAnsi="Times New Roman"/>
          <w:b/>
          <w:bCs/>
          <w:color w:val="000000"/>
          <w:sz w:val="28"/>
          <w:szCs w:val="28"/>
        </w:rPr>
        <w:t>3</w:t>
      </w:r>
      <w:r w:rsidR="00692BA7" w:rsidRPr="009F12F1">
        <w:rPr>
          <w:rFonts w:ascii="Times New Roman" w:hAnsi="Times New Roman"/>
          <w:bCs/>
          <w:color w:val="000000"/>
          <w:sz w:val="28"/>
          <w:szCs w:val="28"/>
        </w:rPr>
        <w:t>.3. Принятие решения о реализации инвестиционного проекта и определение ответственного специалиста Администрации  сельского поселения, осуществляющего полномочия в сфере деятельности, в которой реализуется инвестиционный проект</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3.3.1.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осуществляющего полномочия в сфере деятельности, в которой реализуется инвестиционный проект, является поступившее инвестиционное намерение  Главе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 xml:space="preserve"> 3.3.2.  Глава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принимает решение о целесообразности реализации инвестиционного проекта на территории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а в случае вынесения положительного решения, назначает ответственный специалиста администрации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осуществляющего полномочия в сфере деятельности, в которой реализуется инвестиционный проект.</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3.3.3. Результат административной процедуры – принятие решения  для дальнейшего предоставления муниципальной услуги.</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3.3.4. Время выполнения административной процедуры не должно превышать 3 (три) рабочих дня.</w:t>
      </w:r>
      <w:r w:rsidR="00692BA7" w:rsidRPr="00F60DE1">
        <w:rPr>
          <w:rFonts w:ascii="Times New Roman" w:hAnsi="Times New Roman"/>
          <w:color w:val="212121"/>
          <w:sz w:val="28"/>
          <w:szCs w:val="28"/>
        </w:rPr>
        <w:br/>
      </w:r>
      <w:r w:rsidR="00692BA7" w:rsidRPr="009F12F1">
        <w:rPr>
          <w:rFonts w:ascii="Times New Roman" w:hAnsi="Times New Roman"/>
          <w:bCs/>
          <w:color w:val="000000"/>
          <w:sz w:val="28"/>
          <w:szCs w:val="28"/>
        </w:rPr>
        <w:t>3.4. Подбор инвестиционных площадок, пригодных для размещения инвестиционно</w:t>
      </w:r>
      <w:r>
        <w:rPr>
          <w:rFonts w:ascii="Times New Roman" w:hAnsi="Times New Roman"/>
          <w:bCs/>
          <w:color w:val="000000"/>
          <w:sz w:val="28"/>
          <w:szCs w:val="28"/>
        </w:rPr>
        <w:t>го</w:t>
      </w:r>
      <w:r w:rsidR="005403C4">
        <w:rPr>
          <w:rFonts w:ascii="Times New Roman" w:hAnsi="Times New Roman"/>
          <w:bCs/>
          <w:color w:val="000000"/>
          <w:sz w:val="28"/>
          <w:szCs w:val="28"/>
        </w:rPr>
        <w:t xml:space="preserve"> </w:t>
      </w:r>
      <w:r w:rsidR="00692BA7" w:rsidRPr="009F12F1">
        <w:rPr>
          <w:rFonts w:ascii="Times New Roman" w:hAnsi="Times New Roman"/>
          <w:bCs/>
          <w:color w:val="000000"/>
          <w:sz w:val="28"/>
          <w:szCs w:val="28"/>
        </w:rPr>
        <w:t>проекта</w:t>
      </w:r>
      <w:r w:rsidR="005403C4">
        <w:rPr>
          <w:rFonts w:ascii="Times New Roman" w:hAnsi="Times New Roman"/>
          <w:bCs/>
          <w:color w:val="000000"/>
          <w:sz w:val="28"/>
          <w:szCs w:val="28"/>
        </w:rPr>
        <w:t>.</w:t>
      </w:r>
      <w:r w:rsidR="00692BA7" w:rsidRPr="009F12F1">
        <w:rPr>
          <w:rFonts w:ascii="Times New Roman" w:hAnsi="Times New Roman"/>
          <w:color w:val="212121"/>
          <w:sz w:val="28"/>
          <w:szCs w:val="28"/>
        </w:rPr>
        <w:br/>
      </w:r>
      <w:r w:rsidR="00692BA7" w:rsidRPr="00F60DE1">
        <w:rPr>
          <w:rFonts w:ascii="Times New Roman" w:hAnsi="Times New Roman"/>
          <w:color w:val="000000"/>
          <w:sz w:val="28"/>
          <w:szCs w:val="28"/>
        </w:rPr>
        <w:t>3.4.1.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3.4.2. Специалист Администрации производит анализ имеющихся свободных инвестиционных площадок в границах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148F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и осуществляет подбор площадки, которая отвечает всем требованиям инициатора проекта.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3.4.3. Результат административной процедуры - формирование перечня инвестиционных площадок, подходящих для реализации инвестиционного проекта.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3.4.4. Время выполнения административной процедуры по подбору инвестиционных площадок, пригодных для размещения инвестиционного проекта не должно превышать 10 (десяти) рабочих дней.</w:t>
      </w:r>
      <w:r w:rsidR="00692BA7" w:rsidRPr="00F60DE1">
        <w:rPr>
          <w:rFonts w:ascii="Times New Roman" w:hAnsi="Times New Roman"/>
          <w:color w:val="212121"/>
          <w:sz w:val="28"/>
          <w:szCs w:val="28"/>
        </w:rPr>
        <w:br/>
      </w:r>
      <w:r w:rsidR="00692BA7" w:rsidRPr="009F12F1">
        <w:rPr>
          <w:rFonts w:ascii="Times New Roman" w:hAnsi="Times New Roman"/>
          <w:bCs/>
          <w:color w:val="000000"/>
          <w:sz w:val="28"/>
          <w:szCs w:val="28"/>
        </w:rPr>
        <w:t>3.5.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sidR="00F148F3" w:rsidRPr="009F12F1">
        <w:rPr>
          <w:rFonts w:ascii="Times New Roman" w:hAnsi="Times New Roman"/>
          <w:bCs/>
          <w:color w:val="000000"/>
          <w:sz w:val="28"/>
          <w:szCs w:val="28"/>
        </w:rPr>
        <w:t>Вассинского</w:t>
      </w:r>
      <w:r w:rsidR="00692BA7" w:rsidRPr="009F12F1">
        <w:rPr>
          <w:rFonts w:ascii="Times New Roman" w:hAnsi="Times New Roman"/>
          <w:bCs/>
          <w:color w:val="000000"/>
          <w:sz w:val="28"/>
          <w:szCs w:val="28"/>
        </w:rPr>
        <w:t xml:space="preserve"> сельсовета </w:t>
      </w:r>
      <w:r w:rsidR="00F148F3" w:rsidRPr="009F12F1">
        <w:rPr>
          <w:rFonts w:ascii="Times New Roman" w:hAnsi="Times New Roman"/>
          <w:bCs/>
          <w:color w:val="000000"/>
          <w:sz w:val="28"/>
          <w:szCs w:val="28"/>
        </w:rPr>
        <w:t>Тогучинского</w:t>
      </w:r>
      <w:r w:rsidR="00692BA7" w:rsidRPr="009F12F1">
        <w:rPr>
          <w:rFonts w:ascii="Times New Roman" w:hAnsi="Times New Roman"/>
          <w:bCs/>
          <w:color w:val="000000"/>
          <w:sz w:val="28"/>
          <w:szCs w:val="28"/>
        </w:rPr>
        <w:t xml:space="preserve"> района Новосибирской области</w:t>
      </w:r>
      <w:r w:rsidR="00692BA7" w:rsidRPr="009F12F1">
        <w:rPr>
          <w:rFonts w:ascii="Times New Roman" w:hAnsi="Times New Roman"/>
          <w:color w:val="212121"/>
          <w:sz w:val="28"/>
          <w:szCs w:val="28"/>
        </w:rPr>
        <w:br/>
      </w:r>
      <w:r w:rsidR="00692BA7" w:rsidRPr="00F60DE1">
        <w:rPr>
          <w:rFonts w:ascii="Times New Roman" w:hAnsi="Times New Roman"/>
          <w:color w:val="000000"/>
          <w:sz w:val="28"/>
          <w:szCs w:val="28"/>
        </w:rPr>
        <w:t xml:space="preserve">3.5.1. Основанием для начала исполнения административной процедуры по приему от заявителя  комплекта документов, предусмотренных п. 2.6.1 настоящего административного регламента (в случае выбора </w:t>
      </w:r>
      <w:r w:rsidR="00692BA7" w:rsidRPr="00F60DE1">
        <w:rPr>
          <w:rFonts w:ascii="Times New Roman" w:hAnsi="Times New Roman"/>
          <w:color w:val="000000"/>
          <w:sz w:val="28"/>
          <w:szCs w:val="28"/>
        </w:rPr>
        <w:lastRenderedPageBreak/>
        <w:t>инвестиционной площадки) и проекта Соглашения о намерениях в сфере сотрудничества в реализации инвестиционного проекта на территории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148F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является инвестиционное намерение инициатора проект.</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3.5.2. Специалист Администрации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w:t>
      </w:r>
      <w:r w:rsidR="00F148F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Pr>
          <w:rFonts w:ascii="Times New Roman" w:hAnsi="Times New Roman"/>
          <w:color w:val="000000"/>
          <w:sz w:val="28"/>
          <w:szCs w:val="28"/>
        </w:rPr>
        <w:t>То</w:t>
      </w:r>
      <w:r w:rsidR="00F148F3" w:rsidRPr="00F60DE1">
        <w:rPr>
          <w:rFonts w:ascii="Times New Roman" w:hAnsi="Times New Roman"/>
          <w:color w:val="000000"/>
          <w:sz w:val="28"/>
          <w:szCs w:val="28"/>
        </w:rPr>
        <w:t>гучинского</w:t>
      </w:r>
      <w:r w:rsidR="00692BA7" w:rsidRPr="00F60DE1">
        <w:rPr>
          <w:rFonts w:ascii="Times New Roman" w:hAnsi="Times New Roman"/>
          <w:color w:val="000000"/>
          <w:sz w:val="28"/>
          <w:szCs w:val="28"/>
        </w:rPr>
        <w:t xml:space="preserve"> района Новосибирской области в течение 5 рабочих дней с момента выбора инвестиционной площадки, пригодной для размещения инвестиционного проекта.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3.5.3. Результат административной процедуры – формирование полного пакета документов по планируемому к реализации инвестиционному проекту.</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3</w:t>
      </w:r>
      <w:r w:rsidR="00692BA7" w:rsidRPr="009F12F1">
        <w:rPr>
          <w:rStyle w:val="a7"/>
          <w:rFonts w:ascii="Times New Roman" w:hAnsi="Times New Roman"/>
          <w:sz w:val="28"/>
          <w:szCs w:val="28"/>
        </w:rPr>
        <w:t>.5.4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sidR="00F148F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148F3" w:rsidRPr="009F12F1">
        <w:rPr>
          <w:rStyle w:val="a7"/>
          <w:rFonts w:ascii="Times New Roman" w:hAnsi="Times New Roman"/>
          <w:sz w:val="28"/>
          <w:szCs w:val="28"/>
        </w:rPr>
        <w:t>Тогучинского</w:t>
      </w:r>
      <w:r w:rsidR="00692BA7" w:rsidRPr="009F12F1">
        <w:rPr>
          <w:rStyle w:val="a7"/>
          <w:rFonts w:ascii="Times New Roman" w:hAnsi="Times New Roman"/>
          <w:sz w:val="28"/>
          <w:szCs w:val="28"/>
        </w:rPr>
        <w:t xml:space="preserve"> района Н</w:t>
      </w:r>
      <w:r>
        <w:rPr>
          <w:rStyle w:val="a7"/>
          <w:rFonts w:ascii="Times New Roman" w:hAnsi="Times New Roman"/>
          <w:sz w:val="28"/>
          <w:szCs w:val="28"/>
        </w:rPr>
        <w:t>овосибирской области  не должнопревышать30(тридцати</w:t>
      </w:r>
      <w:proofErr w:type="gramStart"/>
      <w:r>
        <w:rPr>
          <w:rStyle w:val="a7"/>
          <w:rFonts w:ascii="Times New Roman" w:hAnsi="Times New Roman"/>
          <w:sz w:val="28"/>
          <w:szCs w:val="28"/>
        </w:rPr>
        <w:t>)</w:t>
      </w:r>
      <w:r w:rsidR="00692BA7" w:rsidRPr="009F12F1">
        <w:rPr>
          <w:rStyle w:val="a7"/>
          <w:rFonts w:ascii="Times New Roman" w:hAnsi="Times New Roman"/>
          <w:sz w:val="28"/>
          <w:szCs w:val="28"/>
        </w:rPr>
        <w:t>м</w:t>
      </w:r>
      <w:proofErr w:type="gramEnd"/>
      <w:r w:rsidR="00692BA7" w:rsidRPr="009F12F1">
        <w:rPr>
          <w:rStyle w:val="a7"/>
          <w:rFonts w:ascii="Times New Roman" w:hAnsi="Times New Roman"/>
          <w:sz w:val="28"/>
          <w:szCs w:val="28"/>
        </w:rPr>
        <w:t>инут.</w:t>
      </w:r>
      <w:r w:rsidR="00692BA7" w:rsidRPr="009F12F1">
        <w:rPr>
          <w:rStyle w:val="a7"/>
          <w:rFonts w:ascii="Times New Roman" w:hAnsi="Times New Roman"/>
          <w:sz w:val="28"/>
          <w:szCs w:val="28"/>
        </w:rPr>
        <w:br/>
        <w:t>3.6. Заключение Соглашения о намерениях в сфере сотрудничества в реализации инвестиционного проекта на территории  </w:t>
      </w:r>
      <w:r w:rsidR="00F148F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148F3" w:rsidRPr="009F12F1">
        <w:rPr>
          <w:rStyle w:val="a7"/>
          <w:rFonts w:ascii="Times New Roman" w:hAnsi="Times New Roman"/>
          <w:sz w:val="28"/>
          <w:szCs w:val="28"/>
        </w:rPr>
        <w:t>Тогучинского</w:t>
      </w:r>
      <w:r w:rsidR="005403C4">
        <w:rPr>
          <w:rStyle w:val="a7"/>
          <w:rFonts w:ascii="Times New Roman" w:hAnsi="Times New Roman"/>
          <w:sz w:val="28"/>
          <w:szCs w:val="28"/>
        </w:rPr>
        <w:t xml:space="preserve"> </w:t>
      </w:r>
      <w:r>
        <w:rPr>
          <w:rStyle w:val="a7"/>
          <w:rFonts w:ascii="Times New Roman" w:hAnsi="Times New Roman"/>
          <w:sz w:val="28"/>
          <w:szCs w:val="28"/>
        </w:rPr>
        <w:t>района</w:t>
      </w:r>
      <w:r w:rsidR="005403C4">
        <w:rPr>
          <w:rStyle w:val="a7"/>
          <w:rFonts w:ascii="Times New Roman" w:hAnsi="Times New Roman"/>
          <w:sz w:val="28"/>
          <w:szCs w:val="28"/>
        </w:rPr>
        <w:t xml:space="preserve"> </w:t>
      </w:r>
      <w:r>
        <w:rPr>
          <w:rStyle w:val="a7"/>
          <w:rFonts w:ascii="Times New Roman" w:hAnsi="Times New Roman"/>
          <w:sz w:val="28"/>
          <w:szCs w:val="28"/>
        </w:rPr>
        <w:t>Новосибирской</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области</w:t>
      </w:r>
      <w:r>
        <w:rPr>
          <w:rStyle w:val="a7"/>
          <w:rFonts w:ascii="Times New Roman" w:hAnsi="Times New Roman"/>
          <w:sz w:val="28"/>
          <w:szCs w:val="28"/>
        </w:rPr>
        <w:t>.</w:t>
      </w:r>
      <w:r w:rsidR="00692BA7" w:rsidRPr="009F12F1">
        <w:rPr>
          <w:rStyle w:val="a7"/>
          <w:rFonts w:ascii="Times New Roman" w:hAnsi="Times New Roman"/>
          <w:sz w:val="28"/>
          <w:szCs w:val="28"/>
        </w:rPr>
        <w:br/>
        <w:t xml:space="preserve">3.6.1. Основанием </w:t>
      </w:r>
      <w:proofErr w:type="gramStart"/>
      <w:r w:rsidR="00692BA7" w:rsidRPr="009F12F1">
        <w:rPr>
          <w:rStyle w:val="a7"/>
          <w:rFonts w:ascii="Times New Roman" w:hAnsi="Times New Roman"/>
          <w:sz w:val="28"/>
          <w:szCs w:val="28"/>
        </w:rPr>
        <w:t>для заключения Соглашения о намерениях в сфере сотрудничества в реализации инвестиционного проекта на территории</w:t>
      </w:r>
      <w:proofErr w:type="gramEnd"/>
      <w:r w:rsidR="00692BA7" w:rsidRPr="009F12F1">
        <w:rPr>
          <w:rStyle w:val="a7"/>
          <w:rFonts w:ascii="Times New Roman" w:hAnsi="Times New Roman"/>
          <w:sz w:val="28"/>
          <w:szCs w:val="28"/>
        </w:rPr>
        <w:t xml:space="preserve">  </w:t>
      </w:r>
      <w:r w:rsidR="00F148F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148F3" w:rsidRPr="009F12F1">
        <w:rPr>
          <w:rStyle w:val="a7"/>
          <w:rFonts w:ascii="Times New Roman" w:hAnsi="Times New Roman"/>
          <w:sz w:val="28"/>
          <w:szCs w:val="28"/>
        </w:rPr>
        <w:t>Тогучинского</w:t>
      </w:r>
      <w:r w:rsidR="00692BA7" w:rsidRPr="009F12F1">
        <w:rPr>
          <w:rStyle w:val="a7"/>
          <w:rFonts w:ascii="Times New Roman" w:hAnsi="Times New Roman"/>
          <w:sz w:val="28"/>
          <w:szCs w:val="28"/>
        </w:rPr>
        <w:t xml:space="preserve"> района Новосибирской области является комплект документов, предусмотренный п. 2.6.1 настоящего административного регламента и проект Соглашения.</w:t>
      </w:r>
      <w:r w:rsidR="00692BA7" w:rsidRPr="009F12F1">
        <w:rPr>
          <w:rStyle w:val="a7"/>
          <w:rFonts w:ascii="Times New Roman" w:hAnsi="Times New Roman"/>
          <w:sz w:val="28"/>
          <w:szCs w:val="28"/>
        </w:rPr>
        <w:br/>
        <w:t>3.6.2.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w:t>
      </w:r>
      <w:r w:rsidR="00F148F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148F3" w:rsidRPr="009F12F1">
        <w:rPr>
          <w:rStyle w:val="a7"/>
          <w:rFonts w:ascii="Times New Roman" w:hAnsi="Times New Roman"/>
          <w:sz w:val="28"/>
          <w:szCs w:val="28"/>
        </w:rPr>
        <w:t>Тогучинского</w:t>
      </w:r>
      <w:r w:rsidR="00692BA7" w:rsidRPr="009F12F1">
        <w:rPr>
          <w:rStyle w:val="a7"/>
          <w:rFonts w:ascii="Times New Roman" w:hAnsi="Times New Roman"/>
          <w:sz w:val="28"/>
          <w:szCs w:val="28"/>
        </w:rPr>
        <w:t xml:space="preserve"> района Новосибирской облас</w:t>
      </w:r>
      <w:r>
        <w:rPr>
          <w:rStyle w:val="a7"/>
          <w:rFonts w:ascii="Times New Roman" w:hAnsi="Times New Roman"/>
          <w:sz w:val="28"/>
          <w:szCs w:val="28"/>
        </w:rPr>
        <w:t>ти экземпляр проекта Соглашения</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заявителю.</w:t>
      </w:r>
      <w:r w:rsidR="00692BA7" w:rsidRPr="009F12F1">
        <w:rPr>
          <w:rStyle w:val="a7"/>
          <w:rFonts w:ascii="Times New Roman" w:hAnsi="Times New Roman"/>
          <w:sz w:val="28"/>
          <w:szCs w:val="28"/>
        </w:rPr>
        <w:br/>
        <w:t xml:space="preserve">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w:t>
      </w:r>
      <w:r w:rsidR="00F148F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148F3" w:rsidRPr="009F12F1">
        <w:rPr>
          <w:rStyle w:val="a7"/>
          <w:rFonts w:ascii="Times New Roman" w:hAnsi="Times New Roman"/>
          <w:sz w:val="28"/>
          <w:szCs w:val="28"/>
        </w:rPr>
        <w:t>Тогучинского</w:t>
      </w:r>
      <w:r w:rsidR="00692BA7" w:rsidRPr="009F12F1">
        <w:rPr>
          <w:rStyle w:val="a7"/>
          <w:rFonts w:ascii="Times New Roman" w:hAnsi="Times New Roman"/>
          <w:sz w:val="28"/>
          <w:szCs w:val="28"/>
        </w:rPr>
        <w:t xml:space="preserve"> района Новосибирской области.</w:t>
      </w:r>
      <w:r w:rsidR="00692BA7" w:rsidRPr="009F12F1">
        <w:rPr>
          <w:rStyle w:val="a7"/>
          <w:rFonts w:ascii="Times New Roman" w:hAnsi="Times New Roman"/>
          <w:sz w:val="28"/>
          <w:szCs w:val="28"/>
        </w:rPr>
        <w:br/>
        <w:t xml:space="preserve">3.6.4. Время выполнения административной процедуры </w:t>
      </w:r>
      <w:proofErr w:type="gramStart"/>
      <w:r w:rsidR="00692BA7" w:rsidRPr="009F12F1">
        <w:rPr>
          <w:rStyle w:val="a7"/>
          <w:rFonts w:ascii="Times New Roman" w:hAnsi="Times New Roman"/>
          <w:sz w:val="28"/>
          <w:szCs w:val="28"/>
        </w:rPr>
        <w:t>по заключению Соглашения о намерениях в сфере сотрудничества в реализации инвестиционного проекта на территории</w:t>
      </w:r>
      <w:proofErr w:type="gramEnd"/>
      <w:r w:rsidR="00692BA7" w:rsidRPr="009F12F1">
        <w:rPr>
          <w:rStyle w:val="a7"/>
          <w:rFonts w:ascii="Times New Roman" w:hAnsi="Times New Roman"/>
          <w:sz w:val="28"/>
          <w:szCs w:val="28"/>
        </w:rPr>
        <w:t xml:space="preserve"> </w:t>
      </w:r>
      <w:r w:rsidR="00F72DC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72DC3" w:rsidRPr="009F12F1">
        <w:rPr>
          <w:rStyle w:val="a7"/>
          <w:rFonts w:ascii="Times New Roman" w:hAnsi="Times New Roman"/>
          <w:sz w:val="28"/>
          <w:szCs w:val="28"/>
        </w:rPr>
        <w:t>Тогучинского</w:t>
      </w:r>
      <w:r w:rsidR="00692BA7" w:rsidRPr="009F12F1">
        <w:rPr>
          <w:rStyle w:val="a7"/>
          <w:rFonts w:ascii="Times New Roman" w:hAnsi="Times New Roman"/>
          <w:sz w:val="28"/>
          <w:szCs w:val="28"/>
        </w:rPr>
        <w:t xml:space="preserve"> района Новосибирской области не должно превышать 5 (пяти) рабочих дней.</w:t>
      </w:r>
      <w:r w:rsidR="00692BA7" w:rsidRPr="009F12F1">
        <w:rPr>
          <w:rStyle w:val="a7"/>
          <w:rFonts w:ascii="Times New Roman" w:hAnsi="Times New Roman"/>
          <w:sz w:val="28"/>
          <w:szCs w:val="28"/>
        </w:rPr>
        <w:br/>
      </w:r>
      <w:r w:rsidRPr="009F12F1">
        <w:rPr>
          <w:rStyle w:val="a7"/>
          <w:rFonts w:ascii="Times New Roman" w:hAnsi="Times New Roman"/>
          <w:sz w:val="28"/>
          <w:szCs w:val="28"/>
        </w:rPr>
        <w:t>3.6</w:t>
      </w:r>
      <w:r w:rsidR="00692BA7" w:rsidRPr="009F12F1">
        <w:rPr>
          <w:rStyle w:val="a7"/>
          <w:rFonts w:ascii="Times New Roman" w:hAnsi="Times New Roman"/>
          <w:sz w:val="28"/>
          <w:szCs w:val="28"/>
        </w:rPr>
        <w:t>.  Принятие решения о предоставлении муниципальной услуги Администрацией  либо об отказе в предоставлении муниципальной услуги.</w:t>
      </w:r>
      <w:r w:rsidR="00692BA7" w:rsidRPr="009F12F1">
        <w:rPr>
          <w:rStyle w:val="a7"/>
          <w:rFonts w:ascii="Times New Roman" w:hAnsi="Times New Roman"/>
          <w:sz w:val="28"/>
          <w:szCs w:val="28"/>
        </w:rPr>
        <w:br/>
        <w:t>3.</w:t>
      </w:r>
      <w:r w:rsidRPr="009F12F1">
        <w:rPr>
          <w:rStyle w:val="a7"/>
          <w:rFonts w:ascii="Times New Roman" w:hAnsi="Times New Roman"/>
          <w:sz w:val="28"/>
          <w:szCs w:val="28"/>
        </w:rPr>
        <w:t>6</w:t>
      </w:r>
      <w:r w:rsidR="00692BA7" w:rsidRPr="009F12F1">
        <w:rPr>
          <w:rStyle w:val="a7"/>
          <w:rFonts w:ascii="Times New Roman" w:hAnsi="Times New Roman"/>
          <w:sz w:val="28"/>
          <w:szCs w:val="28"/>
        </w:rPr>
        <w:t xml:space="preserve">.1. Основанием для начала исполнения административной процедуры по </w:t>
      </w:r>
      <w:r w:rsidR="00692BA7" w:rsidRPr="009F12F1">
        <w:rPr>
          <w:rStyle w:val="a7"/>
          <w:rFonts w:ascii="Times New Roman" w:hAnsi="Times New Roman"/>
          <w:sz w:val="28"/>
          <w:szCs w:val="28"/>
        </w:rPr>
        <w:lastRenderedPageBreak/>
        <w:t xml:space="preserve">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w:t>
      </w:r>
      <w:r w:rsidR="00F72DC3" w:rsidRPr="009F12F1">
        <w:rPr>
          <w:rStyle w:val="a7"/>
          <w:rFonts w:ascii="Times New Roman" w:hAnsi="Times New Roman"/>
          <w:sz w:val="28"/>
          <w:szCs w:val="28"/>
        </w:rPr>
        <w:t>Вассинского</w:t>
      </w:r>
      <w:r w:rsidR="00692BA7" w:rsidRPr="009F12F1">
        <w:rPr>
          <w:rStyle w:val="a7"/>
          <w:rFonts w:ascii="Times New Roman" w:hAnsi="Times New Roman"/>
          <w:sz w:val="28"/>
          <w:szCs w:val="28"/>
        </w:rPr>
        <w:t xml:space="preserve"> сельсовета </w:t>
      </w:r>
      <w:r w:rsidR="00F72DC3" w:rsidRPr="009F12F1">
        <w:rPr>
          <w:rStyle w:val="a7"/>
          <w:rFonts w:ascii="Times New Roman" w:hAnsi="Times New Roman"/>
          <w:sz w:val="28"/>
          <w:szCs w:val="28"/>
        </w:rPr>
        <w:t>Тогучинского</w:t>
      </w:r>
      <w:r>
        <w:rPr>
          <w:rStyle w:val="a7"/>
          <w:rFonts w:ascii="Times New Roman" w:hAnsi="Times New Roman"/>
          <w:sz w:val="28"/>
          <w:szCs w:val="28"/>
        </w:rPr>
        <w:t xml:space="preserve"> района Новосибирской области</w:t>
      </w:r>
      <w:r w:rsidR="00692BA7" w:rsidRPr="009F12F1">
        <w:rPr>
          <w:rStyle w:val="a7"/>
          <w:rFonts w:ascii="Times New Roman" w:hAnsi="Times New Roman"/>
          <w:sz w:val="28"/>
          <w:szCs w:val="28"/>
        </w:rPr>
        <w:t>, комплект документов, пред</w:t>
      </w:r>
      <w:r>
        <w:rPr>
          <w:rStyle w:val="a7"/>
          <w:rFonts w:ascii="Times New Roman" w:hAnsi="Times New Roman"/>
          <w:sz w:val="28"/>
          <w:szCs w:val="28"/>
        </w:rPr>
        <w:t>усмотренный п. 2.6.1 настоящего</w:t>
      </w:r>
      <w:r w:rsidR="005403C4">
        <w:rPr>
          <w:rStyle w:val="a7"/>
          <w:rFonts w:ascii="Times New Roman" w:hAnsi="Times New Roman"/>
          <w:sz w:val="28"/>
          <w:szCs w:val="28"/>
        </w:rPr>
        <w:t xml:space="preserve"> а</w:t>
      </w:r>
      <w:r>
        <w:rPr>
          <w:rStyle w:val="a7"/>
          <w:rFonts w:ascii="Times New Roman" w:hAnsi="Times New Roman"/>
          <w:sz w:val="28"/>
          <w:szCs w:val="28"/>
        </w:rPr>
        <w:t>дминистративного</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регламента.</w:t>
      </w:r>
      <w:r w:rsidR="00692BA7" w:rsidRPr="009F12F1">
        <w:rPr>
          <w:rStyle w:val="a7"/>
          <w:rFonts w:ascii="Times New Roman" w:hAnsi="Times New Roman"/>
          <w:sz w:val="28"/>
          <w:szCs w:val="28"/>
        </w:rPr>
        <w:br/>
        <w:t>3.</w:t>
      </w:r>
      <w:r w:rsidRPr="009F12F1">
        <w:rPr>
          <w:rStyle w:val="a7"/>
          <w:rFonts w:ascii="Times New Roman" w:hAnsi="Times New Roman"/>
          <w:sz w:val="28"/>
          <w:szCs w:val="28"/>
        </w:rPr>
        <w:t>6</w:t>
      </w:r>
      <w:r w:rsidR="00692BA7" w:rsidRPr="009F12F1">
        <w:rPr>
          <w:rStyle w:val="a7"/>
          <w:rFonts w:ascii="Times New Roman" w:hAnsi="Times New Roman"/>
          <w:sz w:val="28"/>
          <w:szCs w:val="28"/>
        </w:rPr>
        <w:t>.2. Решение об отказе в предоставлении муниципальной услуги принимается при наличии оснований, указанных в пункте 2.8 насто</w:t>
      </w:r>
      <w:r>
        <w:rPr>
          <w:rStyle w:val="a7"/>
          <w:rFonts w:ascii="Times New Roman" w:hAnsi="Times New Roman"/>
          <w:sz w:val="28"/>
          <w:szCs w:val="28"/>
        </w:rPr>
        <w:t>ящего административного</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регламента.</w:t>
      </w:r>
      <w:r w:rsidR="00692BA7" w:rsidRPr="009F12F1">
        <w:rPr>
          <w:rStyle w:val="a7"/>
          <w:rFonts w:ascii="Times New Roman" w:hAnsi="Times New Roman"/>
          <w:sz w:val="28"/>
          <w:szCs w:val="28"/>
        </w:rPr>
        <w:br/>
        <w:t>3.</w:t>
      </w:r>
      <w:r w:rsidRPr="009F12F1">
        <w:rPr>
          <w:rStyle w:val="a7"/>
          <w:rFonts w:ascii="Times New Roman" w:hAnsi="Times New Roman"/>
          <w:sz w:val="28"/>
          <w:szCs w:val="28"/>
        </w:rPr>
        <w:t>6</w:t>
      </w:r>
      <w:r w:rsidR="00692BA7" w:rsidRPr="009F12F1">
        <w:rPr>
          <w:rStyle w:val="a7"/>
          <w:rFonts w:ascii="Times New Roman" w:hAnsi="Times New Roman"/>
          <w:sz w:val="28"/>
          <w:szCs w:val="28"/>
        </w:rPr>
        <w:t>.3. Администрация в письменной форме уведомляе</w:t>
      </w:r>
      <w:r>
        <w:rPr>
          <w:rStyle w:val="a7"/>
          <w:rFonts w:ascii="Times New Roman" w:hAnsi="Times New Roman"/>
          <w:sz w:val="28"/>
          <w:szCs w:val="28"/>
        </w:rPr>
        <w:t>т инициатора проекта о принятом</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решении.</w:t>
      </w:r>
      <w:r w:rsidR="00692BA7" w:rsidRPr="009F12F1">
        <w:rPr>
          <w:rStyle w:val="a7"/>
          <w:rFonts w:ascii="Times New Roman" w:hAnsi="Times New Roman"/>
          <w:sz w:val="28"/>
          <w:szCs w:val="28"/>
        </w:rPr>
        <w:br/>
        <w:t>3.</w:t>
      </w:r>
      <w:r w:rsidRPr="009F12F1">
        <w:rPr>
          <w:rStyle w:val="a7"/>
          <w:rFonts w:ascii="Times New Roman" w:hAnsi="Times New Roman"/>
          <w:sz w:val="28"/>
          <w:szCs w:val="28"/>
        </w:rPr>
        <w:t>6</w:t>
      </w:r>
      <w:r w:rsidR="00692BA7" w:rsidRPr="009F12F1">
        <w:rPr>
          <w:rStyle w:val="a7"/>
          <w:rFonts w:ascii="Times New Roman" w:hAnsi="Times New Roman"/>
          <w:sz w:val="28"/>
          <w:szCs w:val="28"/>
        </w:rPr>
        <w:t>.4. Результат административной процедуры – письменное уведомление инициатора проекта о принятом решении в отношении планируемог</w:t>
      </w:r>
      <w:r>
        <w:rPr>
          <w:rStyle w:val="a7"/>
          <w:rFonts w:ascii="Times New Roman" w:hAnsi="Times New Roman"/>
          <w:sz w:val="28"/>
          <w:szCs w:val="28"/>
        </w:rPr>
        <w:t>о к реализации</w:t>
      </w:r>
      <w:r w:rsidR="005403C4">
        <w:rPr>
          <w:rStyle w:val="a7"/>
          <w:rFonts w:ascii="Times New Roman" w:hAnsi="Times New Roman"/>
          <w:sz w:val="28"/>
          <w:szCs w:val="28"/>
        </w:rPr>
        <w:t xml:space="preserve"> </w:t>
      </w:r>
      <w:r>
        <w:rPr>
          <w:rStyle w:val="a7"/>
          <w:rFonts w:ascii="Times New Roman" w:hAnsi="Times New Roman"/>
          <w:sz w:val="28"/>
          <w:szCs w:val="28"/>
        </w:rPr>
        <w:t>инвестиционного</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проекта.</w:t>
      </w:r>
      <w:r w:rsidR="00692BA7" w:rsidRPr="009F12F1">
        <w:rPr>
          <w:rStyle w:val="a7"/>
          <w:rFonts w:ascii="Times New Roman" w:hAnsi="Times New Roman"/>
          <w:sz w:val="28"/>
          <w:szCs w:val="28"/>
        </w:rPr>
        <w:br/>
        <w:t>3.</w:t>
      </w:r>
      <w:r w:rsidRPr="009F12F1">
        <w:rPr>
          <w:rStyle w:val="a7"/>
          <w:rFonts w:ascii="Times New Roman" w:hAnsi="Times New Roman"/>
          <w:sz w:val="28"/>
          <w:szCs w:val="28"/>
        </w:rPr>
        <w:t>6.5</w:t>
      </w:r>
      <w:r w:rsidR="00692BA7" w:rsidRPr="009F12F1">
        <w:rPr>
          <w:rStyle w:val="a7"/>
          <w:rFonts w:ascii="Times New Roman" w:hAnsi="Times New Roman"/>
          <w:sz w:val="28"/>
          <w:szCs w:val="28"/>
        </w:rPr>
        <w:t>. Время выполнения административно</w:t>
      </w:r>
      <w:r>
        <w:rPr>
          <w:rStyle w:val="a7"/>
          <w:rFonts w:ascii="Times New Roman" w:hAnsi="Times New Roman"/>
          <w:sz w:val="28"/>
          <w:szCs w:val="28"/>
        </w:rPr>
        <w:t>й процедуры не должно превышать3(трех</w:t>
      </w:r>
      <w:proofErr w:type="gramStart"/>
      <w:r>
        <w:rPr>
          <w:rStyle w:val="a7"/>
          <w:rFonts w:ascii="Times New Roman" w:hAnsi="Times New Roman"/>
          <w:sz w:val="28"/>
          <w:szCs w:val="28"/>
        </w:rPr>
        <w:t>)р</w:t>
      </w:r>
      <w:proofErr w:type="gramEnd"/>
      <w:r>
        <w:rPr>
          <w:rStyle w:val="a7"/>
          <w:rFonts w:ascii="Times New Roman" w:hAnsi="Times New Roman"/>
          <w:sz w:val="28"/>
          <w:szCs w:val="28"/>
        </w:rPr>
        <w:t>абочих</w:t>
      </w:r>
      <w:r w:rsidR="005403C4">
        <w:rPr>
          <w:rStyle w:val="a7"/>
          <w:rFonts w:ascii="Times New Roman" w:hAnsi="Times New Roman"/>
          <w:sz w:val="28"/>
          <w:szCs w:val="28"/>
        </w:rPr>
        <w:t xml:space="preserve"> </w:t>
      </w:r>
      <w:r w:rsidR="00692BA7" w:rsidRPr="009F12F1">
        <w:rPr>
          <w:rStyle w:val="a7"/>
          <w:rFonts w:ascii="Times New Roman" w:hAnsi="Times New Roman"/>
          <w:sz w:val="28"/>
          <w:szCs w:val="28"/>
        </w:rPr>
        <w:t>дней.</w:t>
      </w:r>
      <w:r w:rsidR="00692BA7" w:rsidRPr="009F12F1">
        <w:rPr>
          <w:rStyle w:val="a7"/>
          <w:rFonts w:ascii="Times New Roman" w:hAnsi="Times New Roman"/>
          <w:sz w:val="28"/>
          <w:szCs w:val="28"/>
        </w:rPr>
        <w:br/>
        <w:t> </w:t>
      </w:r>
      <w:r w:rsidR="00692BA7" w:rsidRPr="009F12F1">
        <w:rPr>
          <w:rStyle w:val="a7"/>
          <w:rFonts w:ascii="Times New Roman" w:hAnsi="Times New Roman"/>
          <w:sz w:val="28"/>
          <w:szCs w:val="28"/>
        </w:rPr>
        <w:br/>
      </w:r>
      <w:r w:rsidR="00692BA7" w:rsidRPr="009F12F1">
        <w:rPr>
          <w:rFonts w:ascii="Times New Roman" w:hAnsi="Times New Roman"/>
          <w:bCs/>
          <w:color w:val="000000"/>
          <w:sz w:val="28"/>
          <w:szCs w:val="28"/>
        </w:rPr>
        <w:t xml:space="preserve">IV. ФОРМЫ </w:t>
      </w:r>
      <w:proofErr w:type="gramStart"/>
      <w:r w:rsidR="00692BA7" w:rsidRPr="009F12F1">
        <w:rPr>
          <w:rFonts w:ascii="Times New Roman" w:hAnsi="Times New Roman"/>
          <w:bCs/>
          <w:color w:val="000000"/>
          <w:sz w:val="28"/>
          <w:szCs w:val="28"/>
        </w:rPr>
        <w:t>КОНТРОЛЯ ЗА</w:t>
      </w:r>
      <w:proofErr w:type="gramEnd"/>
      <w:r w:rsidR="00692BA7" w:rsidRPr="009F12F1">
        <w:rPr>
          <w:rFonts w:ascii="Times New Roman" w:hAnsi="Times New Roman"/>
          <w:bCs/>
          <w:color w:val="000000"/>
          <w:sz w:val="28"/>
          <w:szCs w:val="28"/>
        </w:rPr>
        <w:t xml:space="preserve"> ИСПОЛНЕНИЕМ АДМИНИСТРАТИВНОГО РЕГЛАМЕНТА</w:t>
      </w:r>
      <w:r w:rsidR="00692BA7" w:rsidRPr="009F12F1">
        <w:rPr>
          <w:rFonts w:ascii="Times New Roman" w:hAnsi="Times New Roman"/>
          <w:color w:val="212121"/>
          <w:sz w:val="28"/>
          <w:szCs w:val="28"/>
        </w:rPr>
        <w:br/>
      </w:r>
      <w:r w:rsidR="00692BA7" w:rsidRPr="009F12F1">
        <w:rPr>
          <w:rFonts w:ascii="Times New Roman" w:hAnsi="Times New Roman"/>
          <w:color w:val="000000"/>
          <w:sz w:val="28"/>
          <w:szCs w:val="28"/>
        </w:rPr>
        <w:t> </w:t>
      </w:r>
      <w:r w:rsidR="00692BA7" w:rsidRPr="009F12F1">
        <w:rPr>
          <w:rFonts w:ascii="Times New Roman" w:hAnsi="Times New Roman"/>
          <w:color w:val="212121"/>
          <w:sz w:val="28"/>
          <w:szCs w:val="28"/>
        </w:rPr>
        <w:br/>
      </w:r>
      <w:r w:rsidR="00692BA7" w:rsidRPr="009F12F1">
        <w:rPr>
          <w:rFonts w:ascii="Times New Roman" w:hAnsi="Times New Roman"/>
          <w:color w:val="000000"/>
          <w:sz w:val="28"/>
          <w:szCs w:val="28"/>
        </w:rPr>
        <w:t>4</w:t>
      </w:r>
      <w:r w:rsidR="00692BA7" w:rsidRPr="009F12F1">
        <w:rPr>
          <w:rFonts w:ascii="Times New Roman" w:hAnsi="Times New Roman"/>
          <w:bCs/>
          <w:color w:val="000000"/>
          <w:sz w:val="28"/>
          <w:szCs w:val="28"/>
        </w:rPr>
        <w:t>.1.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w:t>
      </w:r>
      <w:r w:rsidR="00F72DC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или лицом, его замещающим, проверок исполнения должностными лицами положений настоящего административного регламента.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 xml:space="preserve">О случаях и причинах нарушения сроков, содержания административных процедур и действий должностные лица немедленно информируют  Главу </w:t>
      </w:r>
      <w:r w:rsidR="00F72DC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или лицо, его замещающее, а также принимают срочные меры по устранению нарушений.</w:t>
      </w:r>
      <w:r w:rsidR="00692BA7" w:rsidRPr="00F60DE1">
        <w:rPr>
          <w:rFonts w:ascii="Times New Roman" w:hAnsi="Times New Roman"/>
          <w:color w:val="212121"/>
          <w:sz w:val="28"/>
          <w:szCs w:val="28"/>
        </w:rPr>
        <w:br/>
      </w:r>
      <w:r w:rsidR="00692BA7" w:rsidRPr="009F12F1">
        <w:rPr>
          <w:rFonts w:ascii="Times New Roman" w:hAnsi="Times New Roman"/>
          <w:bCs/>
          <w:color w:val="000000"/>
          <w:sz w:val="28"/>
          <w:szCs w:val="28"/>
        </w:rPr>
        <w:t xml:space="preserve">4.2. </w:t>
      </w:r>
      <w:proofErr w:type="gramStart"/>
      <w:r w:rsidR="00692BA7" w:rsidRPr="009F12F1">
        <w:rPr>
          <w:rFonts w:ascii="Times New Roman" w:hAnsi="Times New Roman"/>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92BA7" w:rsidRPr="009F12F1">
        <w:rPr>
          <w:rFonts w:ascii="Times New Roman" w:hAnsi="Times New Roman"/>
          <w:color w:val="212121"/>
          <w:sz w:val="28"/>
          <w:szCs w:val="28"/>
        </w:rPr>
        <w:br/>
      </w:r>
      <w:r w:rsidR="00692BA7" w:rsidRPr="00F60DE1">
        <w:rPr>
          <w:rFonts w:ascii="Times New Roman" w:hAnsi="Times New Roman"/>
          <w:color w:val="000000"/>
          <w:sz w:val="28"/>
          <w:szCs w:val="28"/>
        </w:rPr>
        <w:t xml:space="preserve">4.2.1.Контроль за полнотой и качеством предоставления муниципальной услуги включает в себя проведение плановых и внеплановых проверок, </w:t>
      </w:r>
      <w:r w:rsidR="00692BA7" w:rsidRPr="00F60DE1">
        <w:rPr>
          <w:rFonts w:ascii="Times New Roman" w:hAnsi="Times New Roman"/>
          <w:color w:val="000000"/>
          <w:sz w:val="28"/>
          <w:szCs w:val="28"/>
        </w:rPr>
        <w:lastRenderedPageBreak/>
        <w:t>выявление и устранение нарушений прав инициаторов проектов, положений настоящего административного регламента и других нормативных правовых</w:t>
      </w:r>
      <w:proofErr w:type="gramEnd"/>
      <w:r w:rsidR="00692BA7" w:rsidRPr="00F60DE1">
        <w:rPr>
          <w:rFonts w:ascii="Times New Roman" w:hAnsi="Times New Roman"/>
          <w:color w:val="000000"/>
          <w:sz w:val="28"/>
          <w:szCs w:val="28"/>
        </w:rPr>
        <w:t xml:space="preserve">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4.2.2. Проверки могут быть плановыми и внеплановыми.</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 xml:space="preserve">Внеплановые проверки проводятся по поручению  Главы </w:t>
      </w:r>
      <w:r w:rsidR="00F72DC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или лица, его замещающего, по конкретному обращению заинтересованных лиц.</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r w:rsidR="00692BA7" w:rsidRPr="00F60DE1">
        <w:rPr>
          <w:rFonts w:ascii="Times New Roman" w:hAnsi="Times New Roman"/>
          <w:color w:val="212121"/>
          <w:sz w:val="28"/>
          <w:szCs w:val="28"/>
        </w:rPr>
        <w:br/>
      </w:r>
      <w:bookmarkStart w:id="1" w:name="sub_283"/>
      <w:r w:rsidR="00692BA7" w:rsidRPr="009F12F1">
        <w:rPr>
          <w:rFonts w:ascii="Times New Roman" w:hAnsi="Times New Roman"/>
          <w:bCs/>
          <w:color w:val="000000"/>
          <w:sz w:val="28"/>
          <w:szCs w:val="28"/>
        </w:rPr>
        <w:t xml:space="preserve">4.3. </w:t>
      </w:r>
      <w:proofErr w:type="gramStart"/>
      <w:r w:rsidR="00692BA7" w:rsidRPr="009F12F1">
        <w:rPr>
          <w:rFonts w:ascii="Times New Roman" w:hAnsi="Times New Roman"/>
          <w:bCs/>
          <w:color w:val="000000"/>
          <w:sz w:val="28"/>
          <w:szCs w:val="28"/>
        </w:rPr>
        <w:t>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1"/>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Должностное лицо несет персональную ответственность за:</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соблюдение установленного порядка приема документов;</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принятие надлежащих мер по полной и всесторонней проверке представленных документов;</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соблюдение сроков рассмотрения документов, соблюдение порядка выдачи документов;</w:t>
      </w:r>
      <w:proofErr w:type="gramEnd"/>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учет выданных документов;</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своевременное формирование, ведение и надлежащее хранение документов.</w:t>
      </w:r>
      <w:r w:rsidR="00692BA7" w:rsidRPr="00F60DE1">
        <w:rPr>
          <w:rFonts w:ascii="Times New Roman" w:hAnsi="Times New Roman"/>
          <w:color w:val="212121"/>
          <w:sz w:val="28"/>
          <w:szCs w:val="28"/>
        </w:rPr>
        <w:br/>
      </w:r>
      <w:r w:rsidR="00692BA7" w:rsidRPr="00F60DE1">
        <w:rPr>
          <w:rFonts w:ascii="Times New Roman" w:hAnsi="Times New Roman"/>
          <w:color w:val="000000"/>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r w:rsidR="00692BA7" w:rsidRPr="00F60DE1">
        <w:rPr>
          <w:rFonts w:ascii="Times New Roman" w:hAnsi="Times New Roman"/>
          <w:color w:val="212121"/>
          <w:sz w:val="28"/>
          <w:szCs w:val="28"/>
        </w:rPr>
        <w:br/>
      </w:r>
      <w:r w:rsidR="00692BA7" w:rsidRPr="009F12F1">
        <w:rPr>
          <w:rFonts w:ascii="Times New Roman" w:hAnsi="Times New Roman"/>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403C4">
        <w:rPr>
          <w:rFonts w:ascii="Times New Roman" w:hAnsi="Times New Roman"/>
          <w:bCs/>
          <w:color w:val="000000"/>
          <w:sz w:val="28"/>
          <w:szCs w:val="28"/>
        </w:rPr>
        <w:t xml:space="preserve">. </w:t>
      </w:r>
      <w:r w:rsidR="00692BA7" w:rsidRPr="00F60DE1">
        <w:rPr>
          <w:rFonts w:ascii="Times New Roman" w:hAnsi="Times New Roman"/>
          <w:color w:val="000000"/>
          <w:sz w:val="28"/>
          <w:szCs w:val="28"/>
          <w:shd w:val="clear" w:color="auto" w:fill="FFFFFF"/>
        </w:rPr>
        <w:t xml:space="preserve">Граждане, их объединения и организации в случае </w:t>
      </w:r>
      <w:proofErr w:type="gramStart"/>
      <w:r w:rsidR="00692BA7" w:rsidRPr="00F60DE1">
        <w:rPr>
          <w:rFonts w:ascii="Times New Roman" w:hAnsi="Times New Roman"/>
          <w:color w:val="000000"/>
          <w:sz w:val="28"/>
          <w:szCs w:val="28"/>
          <w:shd w:val="clear" w:color="auto" w:fill="FFFFFF"/>
        </w:rPr>
        <w:t>выявления фактов нарушения порядка предоставления муниципальной услуги</w:t>
      </w:r>
      <w:proofErr w:type="gramEnd"/>
      <w:r w:rsidR="00692BA7" w:rsidRPr="00F60DE1">
        <w:rPr>
          <w:rFonts w:ascii="Times New Roman" w:hAnsi="Times New Roman"/>
          <w:color w:val="000000"/>
          <w:sz w:val="28"/>
          <w:szCs w:val="28"/>
          <w:shd w:val="clear" w:color="auto" w:fill="FFFFFF"/>
        </w:rPr>
        <w:t xml:space="preserve"> или ненадлежащего исполнения</w:t>
      </w:r>
      <w:r w:rsidR="00692BA7" w:rsidRPr="00F60DE1">
        <w:rPr>
          <w:rFonts w:ascii="Times New Roman" w:hAnsi="Times New Roman"/>
          <w:color w:val="000000"/>
          <w:sz w:val="28"/>
          <w:szCs w:val="28"/>
        </w:rPr>
        <w:t> настоящего административного</w:t>
      </w:r>
      <w:r w:rsidR="00692BA7" w:rsidRPr="00F60DE1">
        <w:rPr>
          <w:rFonts w:ascii="Times New Roman" w:hAnsi="Times New Roman"/>
          <w:color w:val="000000"/>
          <w:sz w:val="28"/>
          <w:szCs w:val="28"/>
          <w:shd w:val="clear" w:color="auto" w:fill="FFFFFF"/>
        </w:rPr>
        <w:t> регламента вправе обратиться с жалобой в Администрацию.</w:t>
      </w:r>
      <w:r w:rsidR="005403C4">
        <w:rPr>
          <w:rFonts w:ascii="Times New Roman" w:hAnsi="Times New Roman"/>
          <w:color w:val="000000"/>
          <w:sz w:val="28"/>
          <w:szCs w:val="28"/>
          <w:shd w:val="clear" w:color="auto" w:fill="FFFFFF"/>
        </w:rPr>
        <w:t xml:space="preserve"> </w:t>
      </w:r>
      <w:proofErr w:type="gramStart"/>
      <w:r w:rsidR="00692BA7" w:rsidRPr="00F60DE1">
        <w:rPr>
          <w:rFonts w:ascii="Times New Roman" w:hAnsi="Times New Roman"/>
          <w:color w:val="000000"/>
          <w:sz w:val="28"/>
          <w:szCs w:val="28"/>
        </w:rPr>
        <w:t>Л</w:t>
      </w:r>
      <w:proofErr w:type="gramEnd"/>
      <w:r w:rsidR="00692BA7" w:rsidRPr="00F60DE1">
        <w:rPr>
          <w:rFonts w:ascii="Times New Roman" w:hAnsi="Times New Roman"/>
          <w:color w:val="000000"/>
          <w:sz w:val="28"/>
          <w:szCs w:val="28"/>
        </w:rPr>
        <w:t>юбое заинтересованное лицо может осуществлять контроль за полнотой и качеством предоставления </w:t>
      </w:r>
      <w:r w:rsidR="00692BA7" w:rsidRPr="00F60DE1">
        <w:rPr>
          <w:rFonts w:ascii="Times New Roman" w:hAnsi="Times New Roman"/>
          <w:color w:val="000000"/>
          <w:sz w:val="28"/>
          <w:szCs w:val="28"/>
          <w:shd w:val="clear" w:color="auto" w:fill="FFFFFF"/>
        </w:rPr>
        <w:t>муниципальной</w:t>
      </w:r>
      <w:r w:rsidR="00692BA7" w:rsidRPr="00F60DE1">
        <w:rPr>
          <w:rFonts w:ascii="Times New Roman" w:hAnsi="Times New Roman"/>
          <w:color w:val="000000"/>
          <w:sz w:val="28"/>
          <w:szCs w:val="28"/>
        </w:rPr>
        <w:t> услуги, обратившись к  Главе  </w:t>
      </w:r>
      <w:r w:rsidR="00F72DC3" w:rsidRPr="00F60DE1">
        <w:rPr>
          <w:rFonts w:ascii="Times New Roman" w:hAnsi="Times New Roman"/>
          <w:color w:val="000000"/>
          <w:sz w:val="28"/>
          <w:szCs w:val="28"/>
        </w:rPr>
        <w:t>Вассинского</w:t>
      </w:r>
      <w:r w:rsidR="00692BA7"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00692BA7" w:rsidRPr="00F60DE1">
        <w:rPr>
          <w:rFonts w:ascii="Times New Roman" w:hAnsi="Times New Roman"/>
          <w:color w:val="000000"/>
          <w:sz w:val="28"/>
          <w:szCs w:val="28"/>
        </w:rPr>
        <w:t xml:space="preserve"> района Новосибирской области или лицу, его замещающему.</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
    <w:p w:rsidR="00692BA7" w:rsidRPr="009F12F1" w:rsidRDefault="00692BA7" w:rsidP="009F12F1">
      <w:pPr>
        <w:shd w:val="clear" w:color="auto" w:fill="FFFFFF"/>
        <w:spacing w:after="0" w:line="240" w:lineRule="auto"/>
        <w:jc w:val="center"/>
        <w:rPr>
          <w:rFonts w:ascii="Times New Roman" w:hAnsi="Times New Roman"/>
          <w:color w:val="212121"/>
          <w:sz w:val="28"/>
          <w:szCs w:val="28"/>
        </w:rPr>
      </w:pPr>
      <w:r w:rsidRPr="009F12F1">
        <w:rPr>
          <w:rFonts w:ascii="Times New Roman" w:hAnsi="Times New Roman"/>
          <w:bCs/>
          <w:color w:val="000000"/>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5.1.1. </w:t>
      </w:r>
      <w:proofErr w:type="gramStart"/>
      <w:r w:rsidRPr="00F60DE1">
        <w:rPr>
          <w:rFonts w:ascii="Times New Roman" w:hAnsi="Times New Roman"/>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gramStart"/>
      <w:r w:rsidRPr="00F60DE1">
        <w:rPr>
          <w:rFonts w:ascii="Times New Roman" w:hAnsi="Times New Roman"/>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r w:rsidRPr="00F60DE1">
        <w:rPr>
          <w:rFonts w:ascii="Times New Roman" w:hAnsi="Times New Roman"/>
          <w:b/>
          <w:bCs/>
          <w:color w:val="000000"/>
          <w:sz w:val="28"/>
          <w:szCs w:val="28"/>
        </w:rPr>
        <w:t>5.2. Предмет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5.2.1. </w:t>
      </w:r>
      <w:proofErr w:type="gramStart"/>
      <w:r w:rsidRPr="00F60DE1">
        <w:rPr>
          <w:rFonts w:ascii="Times New Roman" w:hAnsi="Times New Roman"/>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F60DE1">
        <w:rPr>
          <w:rFonts w:ascii="Times New Roman" w:hAnsi="Times New Roman"/>
          <w:color w:val="000000"/>
          <w:sz w:val="28"/>
          <w:szCs w:val="28"/>
        </w:rPr>
        <w:t xml:space="preserve"> Заявитель может обратиться с жалобой, в том числе в следующих случаях:</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нарушение срока регистрации заявления о предоставлении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нарушение срока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r w:rsidR="00F72DC3"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 для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00F72DC3"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 для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gramStart"/>
      <w:r w:rsidRPr="00F60DE1">
        <w:rPr>
          <w:rFonts w:ascii="Times New Roman" w:hAnsi="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00F72DC3"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r w:rsidR="00F72DC3"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F72DC3" w:rsidRPr="00F60DE1">
        <w:rPr>
          <w:rFonts w:ascii="Times New Roman" w:hAnsi="Times New Roman"/>
          <w:color w:val="000000"/>
          <w:sz w:val="28"/>
          <w:szCs w:val="28"/>
        </w:rPr>
        <w:t>Тогучинского</w:t>
      </w:r>
      <w:r w:rsidRPr="00F60DE1">
        <w:rPr>
          <w:rFonts w:ascii="Times New Roman" w:hAnsi="Times New Roman"/>
          <w:color w:val="000000"/>
          <w:sz w:val="28"/>
          <w:szCs w:val="28"/>
        </w:rPr>
        <w:t xml:space="preserve"> района Новосибирской области;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gramStart"/>
      <w:r w:rsidRPr="00F60DE1">
        <w:rPr>
          <w:rFonts w:ascii="Times New Roman" w:hAnsi="Times New Roman"/>
          <w:color w:val="000000"/>
          <w:sz w:val="28"/>
          <w:szCs w:val="28"/>
        </w:rPr>
        <w:lastRenderedPageBreak/>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5.3.1. Жалобы на муниципального служащего Администрации, решения и действия (бездействие) которого обжалуются, подаются  Главе </w:t>
      </w:r>
      <w:r w:rsidR="00F72DC3"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p>
    <w:p w:rsidR="00692BA7" w:rsidRPr="00F60DE1" w:rsidRDefault="00692BA7" w:rsidP="00F60DE1">
      <w:pPr>
        <w:autoSpaceDE w:val="0"/>
        <w:autoSpaceDN w:val="0"/>
        <w:adjustRightInd w:val="0"/>
        <w:spacing w:after="0" w:line="240" w:lineRule="auto"/>
        <w:contextualSpacing/>
        <w:jc w:val="both"/>
        <w:outlineLvl w:val="1"/>
        <w:rPr>
          <w:rFonts w:ascii="Times New Roman" w:hAnsi="Times New Roman"/>
          <w:sz w:val="28"/>
          <w:szCs w:val="28"/>
        </w:rPr>
      </w:pPr>
      <w:r w:rsidRPr="00F60DE1">
        <w:rPr>
          <w:rFonts w:ascii="Times New Roman" w:hAnsi="Times New Roman"/>
          <w:sz w:val="28"/>
          <w:szCs w:val="28"/>
        </w:rPr>
        <w:t xml:space="preserve">5.3.2. В случае установления в ходе или по результатам </w:t>
      </w:r>
      <w:proofErr w:type="gramStart"/>
      <w:r w:rsidRPr="00F60DE1">
        <w:rPr>
          <w:rFonts w:ascii="Times New Roman" w:hAnsi="Times New Roman"/>
          <w:sz w:val="28"/>
          <w:szCs w:val="28"/>
        </w:rPr>
        <w:t>рассмотрения жалобы признаков состава административного правонарушения</w:t>
      </w:r>
      <w:proofErr w:type="gramEnd"/>
      <w:r w:rsidRPr="00F60DE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5.4. Порядок подачи и рассмотрения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5.4.1. Основанием для начала процедуры досудебного (внесудебного) обжалования является поступление жалобы заявителя в Администрацию.</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5.5. Сроки рассмотрения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5.5.1. </w:t>
      </w:r>
      <w:proofErr w:type="gramStart"/>
      <w:r w:rsidRPr="00F60DE1">
        <w:rPr>
          <w:rFonts w:ascii="Times New Roman" w:hAnsi="Times New Roman"/>
          <w:color w:val="000000"/>
          <w:sz w:val="28"/>
          <w:szCs w:val="28"/>
        </w:rPr>
        <w:t>Жалоба, поступившая в Уполномоченный орган,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5.6.1. Случаи оставления жалобы без ответа: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5.6.2. Случаи отказа в удовлетворении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отсутствие нарушения порядка предоставления муниципальной услуги;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наличие решения по жалобе, принятого ранее в отношении того же заявителя и по тому же предмету жалобы.</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5.7. Результат рассмотрения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5.7.1. По результатам рассмотрения жалобы принимается одно из следующих решений:</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gramStart"/>
      <w:r w:rsidRPr="00F60DE1">
        <w:rPr>
          <w:rFonts w:ascii="Times New Roman" w:hAnsi="Times New Roman"/>
          <w:color w:val="000000"/>
          <w:sz w:val="28"/>
          <w:szCs w:val="28"/>
        </w:rPr>
        <w:t>об удовлетворении жалобы, в том числе в форме отмены принятого решения, исправления допущенных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Орловского сельсовета Татарского района  Новосибирской области, а также в иных формах;</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об отказе в удовлетворении жалобы.</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5.8. Порядок информирования заявителя о результатах рассмотрения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5.9. Порядок обжалования решения по жалобе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5.9.1. В досудебном порядке могут быть обжалованы действия (бездействие) и решения: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должностных лиц Администрации, муниципальных служащих –  Главе </w:t>
      </w:r>
      <w:r w:rsidR="00F72DC3" w:rsidRPr="00F60DE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w:t>
      </w:r>
      <w:r w:rsidRPr="00F60DE1">
        <w:rPr>
          <w:rFonts w:ascii="Times New Roman" w:hAnsi="Times New Roman"/>
          <w:i/>
          <w:iCs/>
          <w:color w:val="000000"/>
          <w:sz w:val="28"/>
          <w:szCs w:val="28"/>
        </w:rPr>
        <w:t>;</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5.9.2.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услуг, не распространяется на отношения, регулируемые Федеральным законом от 2 мая 2006 года № 59-ФЗ «О порядке рассмотрения обращения граждан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Заявитель вправе обжаловать решения, принятые в ходе предоставления услуги, действия (бездействие) должностных лиц в судебном порядке.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lastRenderedPageBreak/>
        <w:t>5.10. Право заявителя на получение информации и документов, необходимых для обоснования и рассмотрения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5.10.1. </w:t>
      </w:r>
      <w:proofErr w:type="gramStart"/>
      <w:r w:rsidRPr="00F60DE1">
        <w:rPr>
          <w:rFonts w:ascii="Times New Roman" w:hAnsi="Times New Roman"/>
          <w:color w:val="000000"/>
          <w:sz w:val="28"/>
          <w:szCs w:val="28"/>
        </w:rPr>
        <w:t>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692BA7" w:rsidRPr="009F12F1" w:rsidRDefault="00692BA7" w:rsidP="00F60DE1">
      <w:pPr>
        <w:shd w:val="clear" w:color="auto" w:fill="FFFFFF"/>
        <w:spacing w:after="0" w:line="240" w:lineRule="auto"/>
        <w:jc w:val="both"/>
        <w:rPr>
          <w:rFonts w:ascii="Times New Roman" w:hAnsi="Times New Roman"/>
          <w:color w:val="212121"/>
          <w:sz w:val="28"/>
          <w:szCs w:val="28"/>
        </w:rPr>
      </w:pPr>
      <w:r w:rsidRPr="009F12F1">
        <w:rPr>
          <w:rFonts w:ascii="Times New Roman" w:hAnsi="Times New Roman"/>
          <w:bCs/>
          <w:color w:val="000000"/>
          <w:sz w:val="28"/>
          <w:szCs w:val="28"/>
        </w:rPr>
        <w:t>5.11. Способы информирования заявителей о порядке подачи и рассмотрения жалобы</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5.11.1 Жалоба должна содержать:</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наименование органа, должностного лица Администрации либо муниципального служащего, решения и действия (бездействие) которых обжалуются;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gramStart"/>
      <w:r w:rsidRPr="00F60DE1">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сведения об обжалуемых решениях и действиях (бездействии) Администрации, должностного лица Администрации</w:t>
      </w:r>
      <w:r w:rsidRPr="00F60DE1">
        <w:rPr>
          <w:rFonts w:ascii="Times New Roman" w:hAnsi="Times New Roman"/>
          <w:i/>
          <w:iCs/>
          <w:color w:val="000000"/>
          <w:sz w:val="28"/>
          <w:szCs w:val="28"/>
        </w:rPr>
        <w:t>, </w:t>
      </w:r>
      <w:r w:rsidRPr="00F60DE1">
        <w:rPr>
          <w:rFonts w:ascii="Times New Roman" w:hAnsi="Times New Roman"/>
          <w:color w:val="000000"/>
          <w:sz w:val="28"/>
          <w:szCs w:val="28"/>
        </w:rPr>
        <w:t>либо муниципального служащего;</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92BA7" w:rsidRPr="00F60DE1" w:rsidRDefault="00692BA7" w:rsidP="00F60DE1">
      <w:pPr>
        <w:shd w:val="clear" w:color="auto" w:fill="FFFFFF"/>
        <w:spacing w:after="100" w:afterAutospacing="1" w:line="240" w:lineRule="auto"/>
        <w:jc w:val="both"/>
        <w:rPr>
          <w:rFonts w:ascii="Times New Roman" w:hAnsi="Times New Roman"/>
          <w:color w:val="212121"/>
          <w:sz w:val="28"/>
          <w:szCs w:val="28"/>
        </w:rPr>
      </w:pPr>
      <w:r w:rsidRPr="00F60DE1">
        <w:rPr>
          <w:rFonts w:ascii="Times New Roman" w:hAnsi="Times New Roman"/>
          <w:color w:val="212121"/>
          <w:sz w:val="28"/>
          <w:szCs w:val="28"/>
        </w:rPr>
        <w:t> </w:t>
      </w: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5403C4" w:rsidRDefault="005403C4" w:rsidP="009F12F1">
      <w:pPr>
        <w:pStyle w:val="a8"/>
        <w:jc w:val="right"/>
        <w:rPr>
          <w:sz w:val="28"/>
          <w:szCs w:val="28"/>
        </w:rPr>
      </w:pPr>
    </w:p>
    <w:p w:rsidR="005403C4" w:rsidRDefault="005403C4" w:rsidP="009F12F1">
      <w:pPr>
        <w:pStyle w:val="a8"/>
        <w:jc w:val="right"/>
        <w:rPr>
          <w:sz w:val="28"/>
          <w:szCs w:val="28"/>
        </w:rPr>
      </w:pPr>
    </w:p>
    <w:p w:rsidR="005403C4" w:rsidRDefault="005403C4" w:rsidP="009F12F1">
      <w:pPr>
        <w:pStyle w:val="a8"/>
        <w:jc w:val="right"/>
        <w:rPr>
          <w:sz w:val="28"/>
          <w:szCs w:val="28"/>
        </w:rPr>
      </w:pPr>
    </w:p>
    <w:p w:rsidR="005403C4" w:rsidRDefault="005403C4" w:rsidP="009F12F1">
      <w:pPr>
        <w:pStyle w:val="a8"/>
        <w:jc w:val="right"/>
        <w:rPr>
          <w:sz w:val="28"/>
          <w:szCs w:val="28"/>
        </w:rPr>
      </w:pPr>
    </w:p>
    <w:p w:rsidR="005403C4" w:rsidRDefault="005403C4" w:rsidP="009F12F1">
      <w:pPr>
        <w:pStyle w:val="a8"/>
        <w:jc w:val="right"/>
        <w:rPr>
          <w:sz w:val="28"/>
          <w:szCs w:val="28"/>
        </w:rPr>
      </w:pPr>
    </w:p>
    <w:p w:rsidR="00692BA7" w:rsidRPr="009F12F1" w:rsidRDefault="00692BA7" w:rsidP="009F12F1">
      <w:pPr>
        <w:pStyle w:val="a8"/>
        <w:jc w:val="right"/>
        <w:rPr>
          <w:rFonts w:ascii="Times New Roman" w:hAnsi="Times New Roman"/>
          <w:color w:val="212121"/>
          <w:sz w:val="24"/>
          <w:szCs w:val="24"/>
        </w:rPr>
      </w:pPr>
      <w:r w:rsidRPr="00F60DE1">
        <w:rPr>
          <w:sz w:val="28"/>
          <w:szCs w:val="28"/>
        </w:rPr>
        <w:lastRenderedPageBreak/>
        <w:t> </w:t>
      </w:r>
      <w:r w:rsidRPr="009F12F1">
        <w:rPr>
          <w:rFonts w:ascii="Times New Roman" w:hAnsi="Times New Roman"/>
          <w:sz w:val="24"/>
          <w:szCs w:val="24"/>
        </w:rPr>
        <w:t>Приложение № 1</w:t>
      </w:r>
    </w:p>
    <w:p w:rsidR="00692BA7" w:rsidRPr="009F12F1" w:rsidRDefault="00692BA7" w:rsidP="009F12F1">
      <w:pPr>
        <w:pStyle w:val="a8"/>
        <w:jc w:val="right"/>
        <w:rPr>
          <w:rFonts w:ascii="Times New Roman" w:hAnsi="Times New Roman"/>
          <w:color w:val="212121"/>
          <w:sz w:val="24"/>
          <w:szCs w:val="24"/>
        </w:rPr>
      </w:pPr>
      <w:r w:rsidRPr="009F12F1">
        <w:rPr>
          <w:rFonts w:ascii="Times New Roman" w:hAnsi="Times New Roman"/>
          <w:sz w:val="24"/>
          <w:szCs w:val="24"/>
        </w:rPr>
        <w:t>к  Административному регламенту</w:t>
      </w:r>
    </w:p>
    <w:p w:rsidR="00692BA7" w:rsidRPr="009F12F1" w:rsidRDefault="00692BA7" w:rsidP="009F12F1">
      <w:pPr>
        <w:pStyle w:val="a8"/>
        <w:jc w:val="right"/>
        <w:rPr>
          <w:rFonts w:ascii="Times New Roman" w:hAnsi="Times New Roman"/>
          <w:color w:val="212121"/>
          <w:sz w:val="24"/>
          <w:szCs w:val="24"/>
        </w:rPr>
      </w:pPr>
      <w:r w:rsidRPr="009F12F1">
        <w:rPr>
          <w:rFonts w:ascii="Times New Roman" w:hAnsi="Times New Roman"/>
          <w:sz w:val="24"/>
          <w:szCs w:val="24"/>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9F12F1">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b/>
          <w:bCs/>
          <w:color w:val="000000"/>
          <w:sz w:val="28"/>
          <w:szCs w:val="28"/>
        </w:rPr>
        <w:t>ИНВЕСТИЦИОННОЕ НАМЕРЕНИЕ</w:t>
      </w:r>
    </w:p>
    <w:p w:rsidR="00692BA7" w:rsidRPr="00F60DE1" w:rsidRDefault="00692BA7" w:rsidP="009F12F1">
      <w:pPr>
        <w:shd w:val="clear" w:color="auto" w:fill="FFFFFF"/>
        <w:spacing w:after="0" w:line="240" w:lineRule="auto"/>
        <w:jc w:val="center"/>
        <w:rPr>
          <w:rFonts w:ascii="Times New Roman" w:hAnsi="Times New Roman"/>
          <w:color w:val="212121"/>
          <w:sz w:val="28"/>
          <w:szCs w:val="28"/>
        </w:rPr>
      </w:pPr>
      <w:r w:rsidRPr="00F60DE1">
        <w:rPr>
          <w:rFonts w:ascii="Times New Roman" w:hAnsi="Times New Roman"/>
          <w:color w:val="000000"/>
          <w:sz w:val="28"/>
          <w:szCs w:val="28"/>
        </w:rPr>
        <w:t>(примерная форма)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1.Сведения об организации, представляющей инвестора</w:t>
      </w:r>
    </w:p>
    <w:tbl>
      <w:tblPr>
        <w:tblW w:w="946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5211"/>
        <w:gridCol w:w="4253"/>
      </w:tblGrid>
      <w:tr w:rsidR="00692BA7" w:rsidRPr="006506A1" w:rsidTr="003F219F">
        <w:tc>
          <w:tcPr>
            <w:tcW w:w="5211"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Полное наименование юридического лица</w:t>
            </w:r>
          </w:p>
        </w:tc>
        <w:tc>
          <w:tcPr>
            <w:tcW w:w="4253" w:type="dxa"/>
            <w:tcBorders>
              <w:top w:val="single" w:sz="8" w:space="0" w:color="auto"/>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Дата и место регистрации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ind w:right="976"/>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Юридический адрес</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Почтовый адрес</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Основной вид деятельности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bl>
    <w:p w:rsidR="00692BA7" w:rsidRPr="00F60DE1" w:rsidRDefault="00692BA7" w:rsidP="006506A1">
      <w:pPr>
        <w:shd w:val="clear" w:color="auto" w:fill="FFFFFF"/>
        <w:spacing w:after="0" w:line="240" w:lineRule="auto"/>
        <w:jc w:val="both"/>
        <w:rPr>
          <w:rFonts w:ascii="Times New Roman" w:hAnsi="Times New Roman"/>
          <w:color w:val="212121"/>
          <w:sz w:val="28"/>
          <w:szCs w:val="28"/>
        </w:rPr>
      </w:pP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2.Сведения об организации инвесторе (заказчике)</w:t>
      </w:r>
    </w:p>
    <w:tbl>
      <w:tblPr>
        <w:tblW w:w="946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5211"/>
        <w:gridCol w:w="4253"/>
      </w:tblGrid>
      <w:tr w:rsidR="00692BA7" w:rsidRPr="006506A1" w:rsidTr="003F219F">
        <w:tc>
          <w:tcPr>
            <w:tcW w:w="5211"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Полное наименование юридического лица</w:t>
            </w:r>
          </w:p>
        </w:tc>
        <w:tc>
          <w:tcPr>
            <w:tcW w:w="4253" w:type="dxa"/>
            <w:tcBorders>
              <w:top w:val="single" w:sz="8" w:space="0" w:color="auto"/>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Дата и место регистрации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Юридический адрес</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Почтовый адрес</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Собственники организации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Основной вид деятельности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Годовой оборот организации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Численность сотрудников</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Потребители продукции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5211"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Проекты, реализованные в России</w:t>
            </w:r>
          </w:p>
        </w:tc>
        <w:tc>
          <w:tcPr>
            <w:tcW w:w="425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bl>
    <w:p w:rsidR="00692BA7" w:rsidRPr="00F60DE1" w:rsidRDefault="00692BA7" w:rsidP="00F60DE1">
      <w:pPr>
        <w:shd w:val="clear" w:color="auto" w:fill="FFFFFF"/>
        <w:spacing w:after="0" w:line="240" w:lineRule="auto"/>
        <w:ind w:left="360"/>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3.Руководитель проекта и контактные лица</w:t>
      </w:r>
    </w:p>
    <w:tbl>
      <w:tblPr>
        <w:tblW w:w="946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2392"/>
        <w:gridCol w:w="2393"/>
        <w:gridCol w:w="2393"/>
        <w:gridCol w:w="2286"/>
      </w:tblGrid>
      <w:tr w:rsidR="00692BA7" w:rsidRPr="006506A1" w:rsidTr="003F219F">
        <w:tc>
          <w:tcPr>
            <w:tcW w:w="2392"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ФИО</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Должность</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Почтовый адрес</w:t>
            </w:r>
          </w:p>
        </w:tc>
        <w:tc>
          <w:tcPr>
            <w:tcW w:w="2286" w:type="dxa"/>
            <w:tcBorders>
              <w:top w:val="single" w:sz="8" w:space="0" w:color="auto"/>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Телефон, факс,</w:t>
            </w:r>
          </w:p>
          <w:p w:rsidR="00692BA7" w:rsidRPr="006506A1" w:rsidRDefault="00692BA7" w:rsidP="00F60DE1">
            <w:pPr>
              <w:spacing w:after="0" w:line="240" w:lineRule="auto"/>
              <w:jc w:val="both"/>
              <w:rPr>
                <w:rFonts w:ascii="Times New Roman" w:hAnsi="Times New Roman"/>
                <w:color w:val="212121"/>
                <w:sz w:val="24"/>
                <w:szCs w:val="24"/>
              </w:rPr>
            </w:pPr>
            <w:proofErr w:type="spellStart"/>
            <w:r w:rsidRPr="006506A1">
              <w:rPr>
                <w:rFonts w:ascii="Times New Roman" w:hAnsi="Times New Roman"/>
                <w:b/>
                <w:bCs/>
                <w:color w:val="000000"/>
                <w:sz w:val="24"/>
                <w:szCs w:val="24"/>
              </w:rPr>
              <w:t>e-mail</w:t>
            </w:r>
            <w:proofErr w:type="spellEnd"/>
          </w:p>
        </w:tc>
      </w:tr>
      <w:tr w:rsidR="00692BA7" w:rsidRPr="006506A1" w:rsidTr="003F219F">
        <w:tc>
          <w:tcPr>
            <w:tcW w:w="2392"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286"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2392"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286"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bl>
    <w:p w:rsidR="00692BA7" w:rsidRPr="00F60DE1" w:rsidRDefault="00692BA7" w:rsidP="00F60DE1">
      <w:pPr>
        <w:shd w:val="clear" w:color="auto" w:fill="FFFFFF"/>
        <w:spacing w:after="0" w:line="240" w:lineRule="auto"/>
        <w:ind w:left="360"/>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ind w:left="360"/>
        <w:jc w:val="both"/>
        <w:rPr>
          <w:rFonts w:ascii="Times New Roman" w:hAnsi="Times New Roman"/>
          <w:color w:val="212121"/>
          <w:sz w:val="28"/>
          <w:szCs w:val="28"/>
        </w:rPr>
      </w:pPr>
      <w:r w:rsidRPr="00F60DE1">
        <w:rPr>
          <w:rFonts w:ascii="Times New Roman" w:hAnsi="Times New Roman"/>
          <w:b/>
          <w:bCs/>
          <w:color w:val="000000"/>
          <w:sz w:val="28"/>
          <w:szCs w:val="28"/>
        </w:rPr>
        <w:t>4. Суть проекта</w:t>
      </w:r>
    </w:p>
    <w:tbl>
      <w:tblPr>
        <w:tblW w:w="946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4785"/>
        <w:gridCol w:w="4679"/>
      </w:tblGrid>
      <w:tr w:rsidR="00692BA7" w:rsidRPr="006506A1" w:rsidTr="003F219F">
        <w:tc>
          <w:tcPr>
            <w:tcW w:w="9464" w:type="dxa"/>
            <w:gridSpan w:val="2"/>
            <w:tcBorders>
              <w:top w:val="single" w:sz="8" w:space="0" w:color="auto"/>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9464" w:type="dxa"/>
            <w:gridSpan w:val="2"/>
            <w:tcBorders>
              <w:top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9464" w:type="dxa"/>
            <w:gridSpan w:val="2"/>
            <w:tcBorders>
              <w:top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785"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Стадия проработки проекта</w:t>
            </w:r>
          </w:p>
        </w:tc>
        <w:tc>
          <w:tcPr>
            <w:tcW w:w="4679"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bl>
    <w:p w:rsidR="006506A1" w:rsidRPr="005403C4" w:rsidRDefault="006506A1"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numPr>
          <w:ilvl w:val="0"/>
          <w:numId w:val="3"/>
        </w:numPr>
        <w:shd w:val="clear" w:color="auto" w:fill="FFFFFF"/>
        <w:spacing w:before="100" w:beforeAutospacing="1" w:after="100" w:afterAutospacing="1" w:line="240" w:lineRule="auto"/>
        <w:jc w:val="both"/>
        <w:rPr>
          <w:rFonts w:ascii="Times New Roman" w:hAnsi="Times New Roman"/>
          <w:color w:val="212121"/>
          <w:sz w:val="28"/>
          <w:szCs w:val="28"/>
        </w:rPr>
      </w:pPr>
      <w:r w:rsidRPr="00F60DE1">
        <w:rPr>
          <w:rFonts w:ascii="Times New Roman" w:hAnsi="Times New Roman"/>
          <w:b/>
          <w:bCs/>
          <w:color w:val="212121"/>
          <w:sz w:val="28"/>
          <w:szCs w:val="28"/>
        </w:rPr>
        <w:t>Рамочные показатели проекта</w:t>
      </w:r>
    </w:p>
    <w:tbl>
      <w:tblPr>
        <w:tblW w:w="7572" w:type="dxa"/>
        <w:tblCellMar>
          <w:top w:w="15" w:type="dxa"/>
          <w:left w:w="15" w:type="dxa"/>
          <w:bottom w:w="15" w:type="dxa"/>
          <w:right w:w="15" w:type="dxa"/>
        </w:tblCellMar>
        <w:tblLook w:val="00A0"/>
      </w:tblPr>
      <w:tblGrid>
        <w:gridCol w:w="5268"/>
        <w:gridCol w:w="725"/>
        <w:gridCol w:w="818"/>
        <w:gridCol w:w="420"/>
        <w:gridCol w:w="1003"/>
        <w:gridCol w:w="1337"/>
      </w:tblGrid>
      <w:tr w:rsidR="00692BA7" w:rsidRPr="006506A1" w:rsidTr="003F219F">
        <w:tc>
          <w:tcPr>
            <w:tcW w:w="46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Наименование создаваемого предприятия</w:t>
            </w:r>
          </w:p>
        </w:tc>
        <w:tc>
          <w:tcPr>
            <w:tcW w:w="484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Предполагаемое месторасположение предприятия</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Выпускаемая продукция (оказываемые услуги)</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Возможные регионы сбыта продукции</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Планируемый объем инвестиций</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rPr>
          <w:trHeight w:val="320"/>
        </w:trPr>
        <w:tc>
          <w:tcPr>
            <w:tcW w:w="461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lastRenderedPageBreak/>
              <w:t>Формы инвестиций (указать в соответствии с приведенной ниже классификацией):</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по основным целям инвестирования</w:t>
            </w:r>
          </w:p>
          <w:p w:rsidR="00692BA7" w:rsidRPr="006506A1" w:rsidRDefault="00350060" w:rsidP="00F60DE1">
            <w:pPr>
              <w:numPr>
                <w:ilvl w:val="0"/>
                <w:numId w:val="4"/>
              </w:numPr>
              <w:spacing w:after="0" w:line="240" w:lineRule="auto"/>
              <w:ind w:left="1080"/>
              <w:jc w:val="both"/>
              <w:rPr>
                <w:rFonts w:ascii="Times New Roman" w:hAnsi="Times New Roman"/>
                <w:color w:val="212121"/>
                <w:sz w:val="24"/>
                <w:szCs w:val="24"/>
              </w:rPr>
            </w:pPr>
            <w:hyperlink r:id="rId6" w:tooltip="Прямые инвестиции" w:history="1">
              <w:r w:rsidR="00692BA7" w:rsidRPr="006506A1">
                <w:rPr>
                  <w:rFonts w:ascii="Times New Roman" w:hAnsi="Times New Roman"/>
                  <w:b/>
                  <w:bCs/>
                  <w:color w:val="009688"/>
                  <w:sz w:val="24"/>
                  <w:szCs w:val="24"/>
                  <w:u w:val="single"/>
                </w:rPr>
                <w:t>прямые инвестиции</w:t>
              </w:r>
            </w:hyperlink>
            <w:r w:rsidR="00692BA7" w:rsidRPr="006506A1">
              <w:rPr>
                <w:rFonts w:ascii="Times New Roman" w:hAnsi="Times New Roman"/>
                <w:color w:val="000000"/>
                <w:sz w:val="24"/>
                <w:szCs w:val="24"/>
              </w:rPr>
              <w:t> (к прямым инвестициям относятся </w:t>
            </w:r>
            <w:hyperlink r:id="rId7" w:tooltip="Инвестиции" w:history="1">
              <w:r w:rsidR="00692BA7" w:rsidRPr="006506A1">
                <w:rPr>
                  <w:rFonts w:ascii="Times New Roman" w:hAnsi="Times New Roman"/>
                  <w:color w:val="009688"/>
                  <w:sz w:val="24"/>
                  <w:szCs w:val="24"/>
                  <w:u w:val="single"/>
                </w:rPr>
                <w:t>инвестиции</w:t>
              </w:r>
            </w:hyperlink>
            <w:r w:rsidR="00692BA7" w:rsidRPr="006506A1">
              <w:rPr>
                <w:rFonts w:ascii="Times New Roman" w:hAnsi="Times New Roman"/>
                <w:color w:val="000000"/>
                <w:sz w:val="24"/>
                <w:szCs w:val="24"/>
              </w:rPr>
              <w:t>, в результате которых </w:t>
            </w:r>
            <w:hyperlink r:id="rId8" w:tooltip="Инвестор" w:history="1">
              <w:r w:rsidR="00692BA7" w:rsidRPr="006506A1">
                <w:rPr>
                  <w:rFonts w:ascii="Times New Roman" w:hAnsi="Times New Roman"/>
                  <w:color w:val="009688"/>
                  <w:sz w:val="24"/>
                  <w:szCs w:val="24"/>
                  <w:u w:val="single"/>
                </w:rPr>
                <w:t>инвестор</w:t>
              </w:r>
            </w:hyperlink>
            <w:r w:rsidR="00692BA7" w:rsidRPr="006506A1">
              <w:rPr>
                <w:rFonts w:ascii="Times New Roman" w:hAnsi="Times New Roman"/>
                <w:color w:val="000000"/>
                <w:sz w:val="24"/>
                <w:szCs w:val="24"/>
              </w:rPr>
              <w:t> получает долю в </w:t>
            </w:r>
            <w:hyperlink r:id="rId9" w:tooltip="Уставный капитал" w:history="1">
              <w:r w:rsidR="00692BA7" w:rsidRPr="006506A1">
                <w:rPr>
                  <w:rFonts w:ascii="Times New Roman" w:hAnsi="Times New Roman"/>
                  <w:color w:val="009688"/>
                  <w:sz w:val="24"/>
                  <w:szCs w:val="24"/>
                  <w:u w:val="single"/>
                </w:rPr>
                <w:t>уставном капитале</w:t>
              </w:r>
            </w:hyperlink>
            <w:r w:rsidR="00692BA7" w:rsidRPr="006506A1">
              <w:rPr>
                <w:rFonts w:ascii="Times New Roman" w:hAnsi="Times New Roman"/>
                <w:color w:val="212121"/>
                <w:sz w:val="24"/>
                <w:szCs w:val="24"/>
              </w:rPr>
              <w:t> </w:t>
            </w:r>
            <w:hyperlink r:id="rId10" w:tooltip="Предприятие" w:history="1">
              <w:r w:rsidR="00692BA7" w:rsidRPr="006506A1">
                <w:rPr>
                  <w:rFonts w:ascii="Times New Roman" w:hAnsi="Times New Roman"/>
                  <w:color w:val="009688"/>
                  <w:sz w:val="24"/>
                  <w:szCs w:val="24"/>
                  <w:u w:val="single"/>
                </w:rPr>
                <w:t>предприятия</w:t>
              </w:r>
            </w:hyperlink>
            <w:r w:rsidR="00692BA7" w:rsidRPr="006506A1">
              <w:rPr>
                <w:rFonts w:ascii="Times New Roman" w:hAnsi="Times New Roman"/>
                <w:color w:val="000000"/>
                <w:sz w:val="24"/>
                <w:szCs w:val="24"/>
              </w:rPr>
              <w:t> не менее 10 %;</w:t>
            </w:r>
          </w:p>
          <w:p w:rsidR="00692BA7" w:rsidRPr="006506A1" w:rsidRDefault="00350060" w:rsidP="00F60DE1">
            <w:pPr>
              <w:numPr>
                <w:ilvl w:val="0"/>
                <w:numId w:val="4"/>
              </w:numPr>
              <w:spacing w:after="0" w:line="240" w:lineRule="auto"/>
              <w:ind w:left="1080"/>
              <w:jc w:val="both"/>
              <w:rPr>
                <w:rFonts w:ascii="Times New Roman" w:hAnsi="Times New Roman"/>
                <w:color w:val="212121"/>
                <w:sz w:val="24"/>
                <w:szCs w:val="24"/>
              </w:rPr>
            </w:pPr>
            <w:hyperlink r:id="rId11" w:tooltip="Портфельные инвестиции" w:history="1">
              <w:r w:rsidR="00692BA7" w:rsidRPr="006506A1">
                <w:rPr>
                  <w:rFonts w:ascii="Times New Roman" w:hAnsi="Times New Roman"/>
                  <w:b/>
                  <w:bCs/>
                  <w:color w:val="009688"/>
                  <w:sz w:val="24"/>
                  <w:szCs w:val="24"/>
                  <w:u w:val="single"/>
                </w:rPr>
                <w:t>портфельные инвестиции</w:t>
              </w:r>
            </w:hyperlink>
            <w:r w:rsidR="00692BA7" w:rsidRPr="006506A1">
              <w:rPr>
                <w:rFonts w:ascii="Times New Roman" w:hAnsi="Times New Roman"/>
                <w:color w:val="000000"/>
                <w:sz w:val="24"/>
                <w:szCs w:val="24"/>
              </w:rPr>
              <w:t> (</w:t>
            </w:r>
            <w:hyperlink r:id="rId12" w:tooltip="Инвестиции" w:history="1">
              <w:r w:rsidR="00692BA7" w:rsidRPr="006506A1">
                <w:rPr>
                  <w:rFonts w:ascii="Times New Roman" w:hAnsi="Times New Roman"/>
                  <w:color w:val="009688"/>
                  <w:sz w:val="24"/>
                  <w:szCs w:val="24"/>
                  <w:u w:val="single"/>
                </w:rPr>
                <w:t>инвестиции</w:t>
              </w:r>
            </w:hyperlink>
            <w:r w:rsidR="00692BA7" w:rsidRPr="006506A1">
              <w:rPr>
                <w:rFonts w:ascii="Times New Roman" w:hAnsi="Times New Roman"/>
                <w:color w:val="000000"/>
                <w:sz w:val="24"/>
                <w:szCs w:val="24"/>
              </w:rPr>
              <w:t> в </w:t>
            </w:r>
            <w:hyperlink r:id="rId13" w:tooltip="Ценные бумаги" w:history="1">
              <w:r w:rsidR="00692BA7" w:rsidRPr="006506A1">
                <w:rPr>
                  <w:rFonts w:ascii="Times New Roman" w:hAnsi="Times New Roman"/>
                  <w:color w:val="009688"/>
                  <w:sz w:val="24"/>
                  <w:szCs w:val="24"/>
                  <w:u w:val="single"/>
                </w:rPr>
                <w:t>ценные бумаги</w:t>
              </w:r>
            </w:hyperlink>
            <w:r w:rsidR="00692BA7" w:rsidRPr="006506A1">
              <w:rPr>
                <w:rFonts w:ascii="Times New Roman" w:hAnsi="Times New Roman"/>
                <w:color w:val="000000"/>
                <w:sz w:val="24"/>
                <w:szCs w:val="24"/>
              </w:rPr>
              <w:t>, формируемые в виде </w:t>
            </w:r>
            <w:hyperlink r:id="rId14" w:tooltip="Портфель (финансы)" w:history="1">
              <w:r w:rsidR="00692BA7" w:rsidRPr="006506A1">
                <w:rPr>
                  <w:rFonts w:ascii="Times New Roman" w:hAnsi="Times New Roman"/>
                  <w:color w:val="009688"/>
                  <w:sz w:val="24"/>
                  <w:szCs w:val="24"/>
                  <w:u w:val="single"/>
                </w:rPr>
                <w:t>портфеля</w:t>
              </w:r>
            </w:hyperlink>
            <w:r w:rsidR="00692BA7" w:rsidRPr="006506A1">
              <w:rPr>
                <w:rFonts w:ascii="Times New Roman" w:hAnsi="Times New Roman"/>
                <w:color w:val="000000"/>
                <w:sz w:val="24"/>
                <w:szCs w:val="24"/>
              </w:rPr>
              <w:t> ценных бумаг). Портфельные инвестиции представляют собой пассивное владение ценными бумагами, например </w:t>
            </w:r>
            <w:hyperlink r:id="rId15" w:tooltip="Акция (финансы)" w:history="1">
              <w:r w:rsidR="00692BA7" w:rsidRPr="006506A1">
                <w:rPr>
                  <w:rFonts w:ascii="Times New Roman" w:hAnsi="Times New Roman"/>
                  <w:color w:val="009688"/>
                  <w:sz w:val="24"/>
                  <w:szCs w:val="24"/>
                  <w:u w:val="single"/>
                </w:rPr>
                <w:t>акциями</w:t>
              </w:r>
            </w:hyperlink>
            <w:r w:rsidR="00692BA7" w:rsidRPr="006506A1">
              <w:rPr>
                <w:rFonts w:ascii="Times New Roman" w:hAnsi="Times New Roman"/>
                <w:color w:val="000000"/>
                <w:sz w:val="24"/>
                <w:szCs w:val="24"/>
              </w:rPr>
              <w:t> компаний, </w:t>
            </w:r>
            <w:hyperlink r:id="rId16" w:tooltip="Облигация" w:history="1">
              <w:r w:rsidR="00692BA7" w:rsidRPr="006506A1">
                <w:rPr>
                  <w:rFonts w:ascii="Times New Roman" w:hAnsi="Times New Roman"/>
                  <w:color w:val="009688"/>
                  <w:sz w:val="24"/>
                  <w:szCs w:val="24"/>
                  <w:u w:val="single"/>
                </w:rPr>
                <w:t>облигациями</w:t>
              </w:r>
            </w:hyperlink>
            <w:r w:rsidR="00692BA7" w:rsidRPr="006506A1">
              <w:rPr>
                <w:rFonts w:ascii="Times New Roman" w:hAnsi="Times New Roman"/>
                <w:color w:val="000000"/>
                <w:sz w:val="24"/>
                <w:szCs w:val="24"/>
              </w:rPr>
              <w:t> и пр., и не предусматривает со стороны </w:t>
            </w:r>
            <w:hyperlink r:id="rId17" w:tooltip="Инвестор" w:history="1">
              <w:r w:rsidR="00692BA7" w:rsidRPr="006506A1">
                <w:rPr>
                  <w:rFonts w:ascii="Times New Roman" w:hAnsi="Times New Roman"/>
                  <w:color w:val="009688"/>
                  <w:sz w:val="24"/>
                  <w:szCs w:val="24"/>
                  <w:u w:val="single"/>
                </w:rPr>
                <w:t>инвестора</w:t>
              </w:r>
            </w:hyperlink>
            <w:r w:rsidR="00692BA7" w:rsidRPr="006506A1">
              <w:rPr>
                <w:rFonts w:ascii="Times New Roman" w:hAnsi="Times New Roman"/>
                <w:color w:val="000000"/>
                <w:sz w:val="24"/>
                <w:szCs w:val="24"/>
              </w:rPr>
              <w:t> участия в оперативном управлении предприятием, выпустившим ценные бумаги.</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по срокам вложения</w:t>
            </w:r>
          </w:p>
          <w:p w:rsidR="00692BA7" w:rsidRPr="006506A1" w:rsidRDefault="00692BA7" w:rsidP="00F60DE1">
            <w:pPr>
              <w:numPr>
                <w:ilvl w:val="0"/>
                <w:numId w:val="5"/>
              </w:numPr>
              <w:spacing w:after="0" w:line="240" w:lineRule="auto"/>
              <w:ind w:left="1080"/>
              <w:jc w:val="both"/>
              <w:rPr>
                <w:rFonts w:ascii="Times New Roman" w:hAnsi="Times New Roman"/>
                <w:color w:val="212121"/>
                <w:sz w:val="24"/>
                <w:szCs w:val="24"/>
              </w:rPr>
            </w:pPr>
            <w:proofErr w:type="gramStart"/>
            <w:r w:rsidRPr="006506A1">
              <w:rPr>
                <w:rFonts w:ascii="Times New Roman" w:hAnsi="Times New Roman"/>
                <w:color w:val="000000"/>
                <w:sz w:val="24"/>
                <w:szCs w:val="24"/>
              </w:rPr>
              <w:t>краткосрочные</w:t>
            </w:r>
            <w:proofErr w:type="gramEnd"/>
            <w:r w:rsidRPr="006506A1">
              <w:rPr>
                <w:rFonts w:ascii="Times New Roman" w:hAnsi="Times New Roman"/>
                <w:color w:val="000000"/>
                <w:sz w:val="24"/>
                <w:szCs w:val="24"/>
              </w:rPr>
              <w:t xml:space="preserve"> (до одного года);</w:t>
            </w:r>
          </w:p>
          <w:p w:rsidR="00692BA7" w:rsidRPr="006506A1" w:rsidRDefault="00692BA7" w:rsidP="00F60DE1">
            <w:pPr>
              <w:numPr>
                <w:ilvl w:val="0"/>
                <w:numId w:val="5"/>
              </w:numPr>
              <w:spacing w:after="0" w:line="240" w:lineRule="auto"/>
              <w:ind w:left="1080"/>
              <w:jc w:val="both"/>
              <w:rPr>
                <w:rFonts w:ascii="Times New Roman" w:hAnsi="Times New Roman"/>
                <w:color w:val="212121"/>
                <w:sz w:val="24"/>
                <w:szCs w:val="24"/>
              </w:rPr>
            </w:pPr>
            <w:proofErr w:type="gramStart"/>
            <w:r w:rsidRPr="006506A1">
              <w:rPr>
                <w:rFonts w:ascii="Times New Roman" w:hAnsi="Times New Roman"/>
                <w:color w:val="000000"/>
                <w:sz w:val="24"/>
                <w:szCs w:val="24"/>
              </w:rPr>
              <w:t>среднесрочные</w:t>
            </w:r>
            <w:proofErr w:type="gramEnd"/>
            <w:r w:rsidRPr="006506A1">
              <w:rPr>
                <w:rFonts w:ascii="Times New Roman" w:hAnsi="Times New Roman"/>
                <w:color w:val="000000"/>
                <w:sz w:val="24"/>
                <w:szCs w:val="24"/>
              </w:rPr>
              <w:t xml:space="preserve"> (1-3 года);</w:t>
            </w:r>
          </w:p>
          <w:p w:rsidR="00692BA7" w:rsidRPr="006506A1" w:rsidRDefault="00692BA7" w:rsidP="00F60DE1">
            <w:pPr>
              <w:numPr>
                <w:ilvl w:val="0"/>
                <w:numId w:val="5"/>
              </w:numPr>
              <w:spacing w:after="0" w:line="240" w:lineRule="auto"/>
              <w:ind w:left="1080"/>
              <w:jc w:val="both"/>
              <w:rPr>
                <w:rFonts w:ascii="Times New Roman" w:hAnsi="Times New Roman"/>
                <w:color w:val="212121"/>
                <w:sz w:val="24"/>
                <w:szCs w:val="24"/>
              </w:rPr>
            </w:pPr>
            <w:proofErr w:type="gramStart"/>
            <w:r w:rsidRPr="006506A1">
              <w:rPr>
                <w:rFonts w:ascii="Times New Roman" w:hAnsi="Times New Roman"/>
                <w:color w:val="000000"/>
                <w:sz w:val="24"/>
                <w:szCs w:val="24"/>
              </w:rPr>
              <w:t>долгосрочные</w:t>
            </w:r>
            <w:proofErr w:type="gramEnd"/>
            <w:r w:rsidRPr="006506A1">
              <w:rPr>
                <w:rFonts w:ascii="Times New Roman" w:hAnsi="Times New Roman"/>
                <w:color w:val="000000"/>
                <w:sz w:val="24"/>
                <w:szCs w:val="24"/>
              </w:rPr>
              <w:t xml:space="preserve"> (свыше 3-5 лет).</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по форме собственности на инвестиционные ресурсы</w:t>
            </w:r>
          </w:p>
          <w:p w:rsidR="00692BA7" w:rsidRPr="006506A1" w:rsidRDefault="00350060" w:rsidP="00F60DE1">
            <w:pPr>
              <w:numPr>
                <w:ilvl w:val="0"/>
                <w:numId w:val="6"/>
              </w:numPr>
              <w:spacing w:after="0" w:line="240" w:lineRule="auto"/>
              <w:ind w:left="1080"/>
              <w:jc w:val="both"/>
              <w:rPr>
                <w:rFonts w:ascii="Times New Roman" w:hAnsi="Times New Roman"/>
                <w:color w:val="212121"/>
                <w:sz w:val="24"/>
                <w:szCs w:val="24"/>
              </w:rPr>
            </w:pPr>
            <w:hyperlink r:id="rId18" w:tooltip="Частные капиталовложения" w:history="1">
              <w:r w:rsidR="00692BA7" w:rsidRPr="006506A1">
                <w:rPr>
                  <w:rFonts w:ascii="Times New Roman" w:hAnsi="Times New Roman"/>
                  <w:color w:val="009688"/>
                  <w:sz w:val="24"/>
                  <w:szCs w:val="24"/>
                  <w:u w:val="single"/>
                </w:rPr>
                <w:t>частные</w:t>
              </w:r>
            </w:hyperlink>
            <w:r w:rsidR="00692BA7" w:rsidRPr="006506A1">
              <w:rPr>
                <w:rFonts w:ascii="Times New Roman" w:hAnsi="Times New Roman"/>
                <w:color w:val="000000"/>
                <w:sz w:val="24"/>
                <w:szCs w:val="24"/>
              </w:rPr>
              <w:t>;</w:t>
            </w:r>
          </w:p>
          <w:p w:rsidR="00692BA7" w:rsidRPr="006506A1" w:rsidRDefault="00692BA7" w:rsidP="00F60DE1">
            <w:pPr>
              <w:numPr>
                <w:ilvl w:val="0"/>
                <w:numId w:val="6"/>
              </w:numPr>
              <w:spacing w:after="0" w:line="240" w:lineRule="auto"/>
              <w:ind w:left="1080"/>
              <w:jc w:val="both"/>
              <w:rPr>
                <w:rFonts w:ascii="Times New Roman" w:hAnsi="Times New Roman"/>
                <w:color w:val="212121"/>
                <w:sz w:val="24"/>
                <w:szCs w:val="24"/>
              </w:rPr>
            </w:pPr>
            <w:r w:rsidRPr="006506A1">
              <w:rPr>
                <w:rFonts w:ascii="Times New Roman" w:hAnsi="Times New Roman"/>
                <w:color w:val="000000"/>
                <w:sz w:val="24"/>
                <w:szCs w:val="24"/>
              </w:rPr>
              <w:t>государственные;</w:t>
            </w:r>
          </w:p>
          <w:p w:rsidR="00692BA7" w:rsidRPr="006506A1" w:rsidRDefault="00350060" w:rsidP="00F60DE1">
            <w:pPr>
              <w:numPr>
                <w:ilvl w:val="0"/>
                <w:numId w:val="6"/>
              </w:numPr>
              <w:spacing w:after="0" w:line="240" w:lineRule="auto"/>
              <w:ind w:left="1080"/>
              <w:jc w:val="both"/>
              <w:rPr>
                <w:rFonts w:ascii="Times New Roman" w:hAnsi="Times New Roman"/>
                <w:color w:val="212121"/>
                <w:sz w:val="24"/>
                <w:szCs w:val="24"/>
              </w:rPr>
            </w:pPr>
            <w:hyperlink r:id="rId19" w:tooltip="Иностранные инвестиции" w:history="1">
              <w:r w:rsidR="00692BA7" w:rsidRPr="006506A1">
                <w:rPr>
                  <w:rFonts w:ascii="Times New Roman" w:hAnsi="Times New Roman"/>
                  <w:color w:val="009688"/>
                  <w:sz w:val="24"/>
                  <w:szCs w:val="24"/>
                  <w:u w:val="single"/>
                </w:rPr>
                <w:t>иностранные</w:t>
              </w:r>
            </w:hyperlink>
            <w:r w:rsidR="00692BA7" w:rsidRPr="006506A1">
              <w:rPr>
                <w:rFonts w:ascii="Times New Roman" w:hAnsi="Times New Roman"/>
                <w:color w:val="000000"/>
                <w:sz w:val="24"/>
                <w:szCs w:val="24"/>
              </w:rPr>
              <w:t>;</w:t>
            </w:r>
          </w:p>
          <w:p w:rsidR="00692BA7" w:rsidRPr="006506A1" w:rsidRDefault="00692BA7" w:rsidP="00F60DE1">
            <w:pPr>
              <w:numPr>
                <w:ilvl w:val="0"/>
                <w:numId w:val="6"/>
              </w:numPr>
              <w:spacing w:after="0" w:line="240" w:lineRule="auto"/>
              <w:ind w:left="1080"/>
              <w:jc w:val="both"/>
              <w:rPr>
                <w:rFonts w:ascii="Times New Roman" w:hAnsi="Times New Roman"/>
                <w:color w:val="212121"/>
                <w:sz w:val="24"/>
                <w:szCs w:val="24"/>
              </w:rPr>
            </w:pPr>
            <w:r w:rsidRPr="006506A1">
              <w:rPr>
                <w:rFonts w:ascii="Times New Roman" w:hAnsi="Times New Roman"/>
                <w:color w:val="000000"/>
                <w:sz w:val="24"/>
                <w:szCs w:val="24"/>
              </w:rPr>
              <w:t>смешанные.</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 основным целям-</w:t>
            </w:r>
          </w:p>
        </w:tc>
      </w:tr>
      <w:tr w:rsidR="00692BA7" w:rsidRPr="006506A1" w:rsidTr="003F219F">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 срокам вложения-</w:t>
            </w:r>
          </w:p>
        </w:tc>
      </w:tr>
      <w:tr w:rsidR="00692BA7" w:rsidRPr="006506A1" w:rsidTr="003F219F">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 форме собственности на инвестиционные ресурсы-</w:t>
            </w:r>
          </w:p>
        </w:tc>
      </w:tr>
      <w:tr w:rsidR="00692BA7" w:rsidRPr="006506A1" w:rsidTr="003F219F">
        <w:trPr>
          <w:trHeight w:val="901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Источники финансирования намечаемой деятельности (собственные, заёмные средства)</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Количество занятых работников</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ind w:left="708"/>
              <w:jc w:val="both"/>
              <w:rPr>
                <w:rFonts w:ascii="Times New Roman" w:hAnsi="Times New Roman"/>
                <w:color w:val="212121"/>
                <w:sz w:val="24"/>
                <w:szCs w:val="24"/>
              </w:rPr>
            </w:pPr>
            <w:r w:rsidRPr="006506A1">
              <w:rPr>
                <w:rFonts w:ascii="Times New Roman" w:hAnsi="Times New Roman"/>
                <w:color w:val="000000"/>
                <w:sz w:val="24"/>
                <w:szCs w:val="24"/>
              </w:rPr>
              <w:t>в том числе иностранных работников</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Потребность предприятия в сырье и материалах (объёмы), использование местных сырьевых ресурсов (возможность, объёмы)</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Срок ввода в эксплуатацию</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1-я очередь</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2-я очередь и т.д.</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Срок строительства</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1-я очередь</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2-я очередь и т.д.</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xml:space="preserve">Срок выхода на полную производственную </w:t>
            </w:r>
            <w:r w:rsidRPr="006506A1">
              <w:rPr>
                <w:rFonts w:ascii="Times New Roman" w:hAnsi="Times New Roman"/>
                <w:color w:val="000000"/>
                <w:sz w:val="24"/>
                <w:szCs w:val="24"/>
              </w:rPr>
              <w:lastRenderedPageBreak/>
              <w:t>мощность</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lastRenderedPageBreak/>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lastRenderedPageBreak/>
              <w:t>Класс опасности намечаемой деятельности</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Размер санитарно-защитной зоны</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Годовой оборот, при выходе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Возможное влияние предприятия на окружающую среду</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Виды воздействия на компоненты окружающей среды</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5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xml:space="preserve">Наименование </w:t>
            </w:r>
            <w:proofErr w:type="spellStart"/>
            <w:r w:rsidRPr="006506A1">
              <w:rPr>
                <w:rFonts w:ascii="Times New Roman" w:hAnsi="Times New Roman"/>
                <w:color w:val="000000"/>
                <w:sz w:val="24"/>
                <w:szCs w:val="24"/>
              </w:rPr>
              <w:t>ингридиентов-загрязнителей</w:t>
            </w:r>
            <w:proofErr w:type="spellEnd"/>
          </w:p>
        </w:tc>
        <w:tc>
          <w:tcPr>
            <w:tcW w:w="22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Количество загрязняющих веществ (тонн в год)</w:t>
            </w:r>
          </w:p>
        </w:tc>
      </w:tr>
      <w:tr w:rsidR="00692BA7" w:rsidRPr="006506A1" w:rsidTr="003F219F">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25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2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25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2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Отходы производства</w:t>
            </w:r>
          </w:p>
        </w:tc>
      </w:tr>
      <w:tr w:rsidR="00692BA7" w:rsidRPr="006506A1" w:rsidTr="003F219F">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виды</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объем</w:t>
            </w:r>
          </w:p>
        </w:tc>
        <w:tc>
          <w:tcPr>
            <w:tcW w:w="16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токсичность</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Способы утилизации</w:t>
            </w:r>
          </w:p>
        </w:tc>
      </w:tr>
      <w:tr w:rsidR="00692BA7" w:rsidRPr="006506A1" w:rsidTr="003F219F">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6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0" w:type="auto"/>
            <w:vMerge/>
            <w:tcBorders>
              <w:top w:val="nil"/>
              <w:left w:val="single" w:sz="8" w:space="0" w:color="auto"/>
              <w:bottom w:val="single" w:sz="8" w:space="0" w:color="auto"/>
              <w:right w:val="single" w:sz="8" w:space="0" w:color="auto"/>
            </w:tcBorders>
            <w:shd w:val="clear" w:color="auto" w:fill="FFFFFF"/>
            <w:vAlign w:val="center"/>
          </w:tcPr>
          <w:p w:rsidR="00692BA7" w:rsidRPr="006506A1" w:rsidRDefault="00692BA7" w:rsidP="00F60DE1">
            <w:pPr>
              <w:spacing w:after="0" w:line="240" w:lineRule="auto"/>
              <w:jc w:val="both"/>
              <w:rPr>
                <w:rFonts w:ascii="Times New Roman" w:hAnsi="Times New Roman"/>
                <w:color w:val="212121"/>
                <w:sz w:val="24"/>
                <w:szCs w:val="24"/>
              </w:rPr>
            </w:pPr>
          </w:p>
        </w:tc>
        <w:tc>
          <w:tcPr>
            <w:tcW w:w="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6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4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Возможность аварийных ситуаций (вероятность, масштаб, продолжительность)</w:t>
            </w:r>
          </w:p>
        </w:tc>
        <w:tc>
          <w:tcPr>
            <w:tcW w:w="484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468" w:type="dxa"/>
            <w:tcBorders>
              <w:top w:val="nil"/>
              <w:left w:val="nil"/>
              <w:bottom w:val="nil"/>
              <w:right w:val="nil"/>
            </w:tcBorders>
            <w:shd w:val="clear" w:color="auto" w:fill="FFFFFF"/>
            <w:vAlign w:val="center"/>
          </w:tcPr>
          <w:p w:rsidR="00692BA7" w:rsidRPr="006506A1" w:rsidRDefault="00692BA7" w:rsidP="00F60DE1">
            <w:pPr>
              <w:spacing w:after="0" w:line="240" w:lineRule="atLeast"/>
              <w:jc w:val="both"/>
              <w:rPr>
                <w:rFonts w:ascii="Times New Roman" w:hAnsi="Times New Roman"/>
                <w:color w:val="212121"/>
                <w:sz w:val="24"/>
                <w:szCs w:val="24"/>
              </w:rPr>
            </w:pPr>
            <w:r w:rsidRPr="006506A1">
              <w:rPr>
                <w:rFonts w:ascii="Times New Roman" w:hAnsi="Times New Roman"/>
                <w:color w:val="212121"/>
                <w:sz w:val="24"/>
                <w:szCs w:val="24"/>
              </w:rPr>
              <w:t> </w:t>
            </w:r>
          </w:p>
        </w:tc>
        <w:tc>
          <w:tcPr>
            <w:tcW w:w="768" w:type="dxa"/>
            <w:tcBorders>
              <w:top w:val="nil"/>
              <w:left w:val="nil"/>
              <w:bottom w:val="nil"/>
              <w:right w:val="nil"/>
            </w:tcBorders>
            <w:shd w:val="clear" w:color="auto" w:fill="FFFFFF"/>
            <w:vAlign w:val="center"/>
          </w:tcPr>
          <w:p w:rsidR="00692BA7" w:rsidRPr="006506A1" w:rsidRDefault="00692BA7" w:rsidP="00F60DE1">
            <w:pPr>
              <w:spacing w:after="0" w:line="240" w:lineRule="atLeast"/>
              <w:jc w:val="both"/>
              <w:rPr>
                <w:rFonts w:ascii="Times New Roman" w:hAnsi="Times New Roman"/>
                <w:color w:val="212121"/>
                <w:sz w:val="24"/>
                <w:szCs w:val="24"/>
              </w:rPr>
            </w:pPr>
            <w:r w:rsidRPr="006506A1">
              <w:rPr>
                <w:rFonts w:ascii="Times New Roman" w:hAnsi="Times New Roman"/>
                <w:color w:val="212121"/>
                <w:sz w:val="24"/>
                <w:szCs w:val="24"/>
              </w:rPr>
              <w:t> </w:t>
            </w:r>
          </w:p>
        </w:tc>
        <w:tc>
          <w:tcPr>
            <w:tcW w:w="852" w:type="dxa"/>
            <w:tcBorders>
              <w:top w:val="nil"/>
              <w:left w:val="nil"/>
              <w:bottom w:val="nil"/>
              <w:right w:val="nil"/>
            </w:tcBorders>
            <w:shd w:val="clear" w:color="auto" w:fill="FFFFFF"/>
            <w:vAlign w:val="center"/>
          </w:tcPr>
          <w:p w:rsidR="00692BA7" w:rsidRPr="006506A1" w:rsidRDefault="00692BA7" w:rsidP="00F60DE1">
            <w:pPr>
              <w:spacing w:after="0" w:line="240" w:lineRule="atLeast"/>
              <w:jc w:val="both"/>
              <w:rPr>
                <w:rFonts w:ascii="Times New Roman" w:hAnsi="Times New Roman"/>
                <w:color w:val="212121"/>
                <w:sz w:val="24"/>
                <w:szCs w:val="24"/>
              </w:rPr>
            </w:pPr>
            <w:r w:rsidRPr="006506A1">
              <w:rPr>
                <w:rFonts w:ascii="Times New Roman" w:hAnsi="Times New Roman"/>
                <w:color w:val="212121"/>
                <w:sz w:val="24"/>
                <w:szCs w:val="24"/>
              </w:rPr>
              <w:t> </w:t>
            </w:r>
          </w:p>
        </w:tc>
        <w:tc>
          <w:tcPr>
            <w:tcW w:w="396" w:type="dxa"/>
            <w:tcBorders>
              <w:top w:val="nil"/>
              <w:left w:val="nil"/>
              <w:bottom w:val="nil"/>
              <w:right w:val="nil"/>
            </w:tcBorders>
            <w:shd w:val="clear" w:color="auto" w:fill="FFFFFF"/>
            <w:vAlign w:val="center"/>
          </w:tcPr>
          <w:p w:rsidR="00692BA7" w:rsidRPr="006506A1" w:rsidRDefault="00692BA7" w:rsidP="00F60DE1">
            <w:pPr>
              <w:spacing w:after="0" w:line="240" w:lineRule="atLeast"/>
              <w:jc w:val="both"/>
              <w:rPr>
                <w:rFonts w:ascii="Times New Roman" w:hAnsi="Times New Roman"/>
                <w:color w:val="212121"/>
                <w:sz w:val="24"/>
                <w:szCs w:val="24"/>
              </w:rPr>
            </w:pPr>
            <w:r w:rsidRPr="006506A1">
              <w:rPr>
                <w:rFonts w:ascii="Times New Roman" w:hAnsi="Times New Roman"/>
                <w:color w:val="212121"/>
                <w:sz w:val="24"/>
                <w:szCs w:val="24"/>
              </w:rPr>
              <w:t> </w:t>
            </w:r>
          </w:p>
        </w:tc>
        <w:tc>
          <w:tcPr>
            <w:tcW w:w="948" w:type="dxa"/>
            <w:tcBorders>
              <w:top w:val="nil"/>
              <w:left w:val="nil"/>
              <w:bottom w:val="nil"/>
              <w:right w:val="nil"/>
            </w:tcBorders>
            <w:shd w:val="clear" w:color="auto" w:fill="FFFFFF"/>
            <w:vAlign w:val="center"/>
          </w:tcPr>
          <w:p w:rsidR="00692BA7" w:rsidRPr="006506A1" w:rsidRDefault="00692BA7" w:rsidP="00F60DE1">
            <w:pPr>
              <w:spacing w:after="0" w:line="240" w:lineRule="atLeast"/>
              <w:jc w:val="both"/>
              <w:rPr>
                <w:rFonts w:ascii="Times New Roman" w:hAnsi="Times New Roman"/>
                <w:color w:val="212121"/>
                <w:sz w:val="24"/>
                <w:szCs w:val="24"/>
              </w:rPr>
            </w:pPr>
            <w:r w:rsidRPr="006506A1">
              <w:rPr>
                <w:rFonts w:ascii="Times New Roman" w:hAnsi="Times New Roman"/>
                <w:color w:val="212121"/>
                <w:sz w:val="24"/>
                <w:szCs w:val="24"/>
              </w:rPr>
              <w:t> </w:t>
            </w:r>
          </w:p>
        </w:tc>
        <w:tc>
          <w:tcPr>
            <w:tcW w:w="1140" w:type="dxa"/>
            <w:tcBorders>
              <w:top w:val="nil"/>
              <w:left w:val="nil"/>
              <w:bottom w:val="nil"/>
              <w:right w:val="nil"/>
            </w:tcBorders>
            <w:shd w:val="clear" w:color="auto" w:fill="FFFFFF"/>
            <w:vAlign w:val="center"/>
          </w:tcPr>
          <w:p w:rsidR="00692BA7" w:rsidRPr="006506A1" w:rsidRDefault="00692BA7" w:rsidP="00F60DE1">
            <w:pPr>
              <w:spacing w:after="0" w:line="240" w:lineRule="atLeast"/>
              <w:jc w:val="both"/>
              <w:rPr>
                <w:rFonts w:ascii="Times New Roman" w:hAnsi="Times New Roman"/>
                <w:color w:val="212121"/>
                <w:sz w:val="24"/>
                <w:szCs w:val="24"/>
              </w:rPr>
            </w:pPr>
            <w:r w:rsidRPr="006506A1">
              <w:rPr>
                <w:rFonts w:ascii="Times New Roman" w:hAnsi="Times New Roman"/>
                <w:color w:val="212121"/>
                <w:sz w:val="24"/>
                <w:szCs w:val="24"/>
              </w:rPr>
              <w:t> </w:t>
            </w:r>
          </w:p>
        </w:tc>
      </w:tr>
    </w:tbl>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6. Предварительные условия предоставления земельного участка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3510"/>
        <w:gridCol w:w="1701"/>
        <w:gridCol w:w="1967"/>
        <w:gridCol w:w="2393"/>
      </w:tblGrid>
      <w:tr w:rsidR="00692BA7" w:rsidRPr="006506A1" w:rsidTr="003F219F">
        <w:tc>
          <w:tcPr>
            <w:tcW w:w="351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Характеристика территории участка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Площадь</w:t>
            </w:r>
          </w:p>
        </w:tc>
        <w:tc>
          <w:tcPr>
            <w:tcW w:w="19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Возможность расширения</w:t>
            </w:r>
          </w:p>
        </w:tc>
        <w:tc>
          <w:tcPr>
            <w:tcW w:w="2393" w:type="dxa"/>
            <w:tcBorders>
              <w:top w:val="single" w:sz="8" w:space="0" w:color="auto"/>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b/>
                <w:bCs/>
                <w:color w:val="000000"/>
                <w:sz w:val="24"/>
                <w:szCs w:val="24"/>
              </w:rPr>
              <w:t>Желаемая геометрия участка</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c>
          <w:tcPr>
            <w:tcW w:w="2393" w:type="dxa"/>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Наличие зданий и сооружений</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Требования к строениям</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Требования к инфраструктуре</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Газ (куб</w:t>
            </w:r>
            <w:proofErr w:type="gramStart"/>
            <w:r w:rsidRPr="006506A1">
              <w:rPr>
                <w:rFonts w:ascii="Times New Roman" w:hAnsi="Times New Roman"/>
                <w:color w:val="000000"/>
                <w:sz w:val="24"/>
                <w:szCs w:val="24"/>
              </w:rPr>
              <w:t>.м</w:t>
            </w:r>
            <w:proofErr w:type="gramEnd"/>
            <w:r w:rsidRPr="006506A1">
              <w:rPr>
                <w:rFonts w:ascii="Times New Roman" w:hAnsi="Times New Roman"/>
                <w:color w:val="000000"/>
                <w:sz w:val="24"/>
                <w:szCs w:val="24"/>
              </w:rPr>
              <w:t>/год)</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Отопление (Гкал/час)</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Пар (бар)</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Электроэнергия (кВт)</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Водоснабжение (куб</w:t>
            </w:r>
            <w:proofErr w:type="gramStart"/>
            <w:r w:rsidRPr="006506A1">
              <w:rPr>
                <w:rFonts w:ascii="Times New Roman" w:hAnsi="Times New Roman"/>
                <w:color w:val="000000"/>
                <w:sz w:val="24"/>
                <w:szCs w:val="24"/>
              </w:rPr>
              <w:t>.м</w:t>
            </w:r>
            <w:proofErr w:type="gramEnd"/>
            <w:r w:rsidRPr="006506A1">
              <w:rPr>
                <w:rFonts w:ascii="Times New Roman" w:hAnsi="Times New Roman"/>
                <w:color w:val="000000"/>
                <w:sz w:val="24"/>
                <w:szCs w:val="24"/>
              </w:rPr>
              <w:t>/год)</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Требования к подъездным путям</w:t>
            </w:r>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r w:rsidR="00692BA7" w:rsidRPr="006506A1" w:rsidTr="003F219F">
        <w:tc>
          <w:tcPr>
            <w:tcW w:w="3510" w:type="dxa"/>
            <w:tcBorders>
              <w:top w:val="nil"/>
              <w:bottom w:val="single" w:sz="8" w:space="0" w:color="auto"/>
              <w:right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proofErr w:type="gramStart"/>
            <w:r w:rsidRPr="006506A1">
              <w:rPr>
                <w:rFonts w:ascii="Times New Roman" w:hAnsi="Times New Roman"/>
                <w:color w:val="000000"/>
                <w:sz w:val="24"/>
                <w:szCs w:val="24"/>
              </w:rPr>
              <w:t>Предпочтительное право владения земельным участком)</w:t>
            </w:r>
            <w:proofErr w:type="gramEnd"/>
          </w:p>
        </w:tc>
        <w:tc>
          <w:tcPr>
            <w:tcW w:w="6061" w:type="dxa"/>
            <w:gridSpan w:val="3"/>
            <w:tcBorders>
              <w:top w:val="nil"/>
              <w:left w:val="nil"/>
              <w:bottom w:val="single" w:sz="8" w:space="0" w:color="auto"/>
            </w:tcBorders>
            <w:shd w:val="clear" w:color="auto" w:fill="FFFFFF"/>
            <w:tcMar>
              <w:top w:w="0" w:type="dxa"/>
              <w:left w:w="108" w:type="dxa"/>
              <w:bottom w:w="0" w:type="dxa"/>
              <w:right w:w="108" w:type="dxa"/>
            </w:tcMar>
          </w:tcPr>
          <w:p w:rsidR="00692BA7" w:rsidRPr="006506A1" w:rsidRDefault="00692BA7" w:rsidP="00F60DE1">
            <w:pPr>
              <w:spacing w:after="0" w:line="240" w:lineRule="auto"/>
              <w:jc w:val="both"/>
              <w:rPr>
                <w:rFonts w:ascii="Times New Roman" w:hAnsi="Times New Roman"/>
                <w:color w:val="212121"/>
                <w:sz w:val="24"/>
                <w:szCs w:val="24"/>
              </w:rPr>
            </w:pPr>
            <w:r w:rsidRPr="006506A1">
              <w:rPr>
                <w:rFonts w:ascii="Times New Roman" w:hAnsi="Times New Roman"/>
                <w:color w:val="000000"/>
                <w:sz w:val="24"/>
                <w:szCs w:val="24"/>
              </w:rPr>
              <w:t> </w:t>
            </w:r>
          </w:p>
        </w:tc>
      </w:tr>
    </w:tbl>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Дата составления инвестиционного намерения__________________________</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Должностное лицо,</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ответственное за предоставленную</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информацию      _________________   ___________________     ____________</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должность                        (ФИО)                        подпись</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м.п.</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Контактный телефон________________________</w:t>
      </w:r>
    </w:p>
    <w:p w:rsidR="00692BA7" w:rsidRPr="006506A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6506A1" w:rsidRDefault="00692BA7" w:rsidP="006506A1">
      <w:pPr>
        <w:shd w:val="clear" w:color="auto" w:fill="FFFFFF"/>
        <w:spacing w:after="0" w:line="240" w:lineRule="auto"/>
        <w:jc w:val="right"/>
        <w:rPr>
          <w:rFonts w:ascii="Times New Roman" w:hAnsi="Times New Roman"/>
          <w:color w:val="212121"/>
          <w:sz w:val="24"/>
          <w:szCs w:val="24"/>
        </w:rPr>
      </w:pPr>
      <w:r w:rsidRPr="006506A1">
        <w:rPr>
          <w:rFonts w:ascii="Times New Roman" w:hAnsi="Times New Roman"/>
          <w:color w:val="000000"/>
          <w:sz w:val="24"/>
          <w:szCs w:val="24"/>
        </w:rPr>
        <w:t>Приложение 2</w:t>
      </w:r>
    </w:p>
    <w:p w:rsidR="00692BA7" w:rsidRPr="006506A1" w:rsidRDefault="00692BA7" w:rsidP="006506A1">
      <w:pPr>
        <w:shd w:val="clear" w:color="auto" w:fill="FFFFFF"/>
        <w:spacing w:after="0" w:line="240" w:lineRule="auto"/>
        <w:jc w:val="right"/>
        <w:rPr>
          <w:rFonts w:ascii="Times New Roman" w:hAnsi="Times New Roman"/>
          <w:color w:val="212121"/>
          <w:sz w:val="24"/>
          <w:szCs w:val="24"/>
        </w:rPr>
      </w:pPr>
      <w:r w:rsidRPr="006506A1">
        <w:rPr>
          <w:rFonts w:ascii="Times New Roman" w:hAnsi="Times New Roman"/>
          <w:color w:val="000000"/>
          <w:sz w:val="24"/>
          <w:szCs w:val="24"/>
        </w:rPr>
        <w:t>к Административному регламенту</w:t>
      </w:r>
    </w:p>
    <w:p w:rsidR="00692BA7" w:rsidRPr="006506A1" w:rsidRDefault="00692BA7" w:rsidP="006506A1">
      <w:pPr>
        <w:shd w:val="clear" w:color="auto" w:fill="FFFFFF"/>
        <w:spacing w:after="0" w:line="240" w:lineRule="auto"/>
        <w:jc w:val="right"/>
        <w:rPr>
          <w:rFonts w:ascii="Times New Roman" w:hAnsi="Times New Roman"/>
          <w:color w:val="212121"/>
          <w:sz w:val="24"/>
          <w:szCs w:val="24"/>
        </w:rPr>
      </w:pPr>
      <w:r w:rsidRPr="006506A1">
        <w:rPr>
          <w:rFonts w:ascii="Times New Roman" w:hAnsi="Times New Roman"/>
          <w:b/>
          <w:bCs/>
          <w:color w:val="000000"/>
          <w:sz w:val="24"/>
          <w:szCs w:val="24"/>
        </w:rPr>
        <w:t> </w:t>
      </w:r>
    </w:p>
    <w:p w:rsidR="00692BA7" w:rsidRPr="006506A1" w:rsidRDefault="00692BA7" w:rsidP="006506A1">
      <w:pPr>
        <w:shd w:val="clear" w:color="auto" w:fill="FFFFFF"/>
        <w:spacing w:after="0" w:line="240" w:lineRule="auto"/>
        <w:jc w:val="center"/>
        <w:rPr>
          <w:rFonts w:ascii="Times New Roman" w:hAnsi="Times New Roman"/>
          <w:color w:val="212121"/>
          <w:sz w:val="28"/>
          <w:szCs w:val="28"/>
        </w:rPr>
      </w:pPr>
      <w:r w:rsidRPr="006506A1">
        <w:rPr>
          <w:rFonts w:ascii="Times New Roman" w:hAnsi="Times New Roman"/>
          <w:bCs/>
          <w:color w:val="000000"/>
          <w:sz w:val="28"/>
          <w:szCs w:val="28"/>
        </w:rPr>
        <w:t>СОГЛАШЕНИЕ</w:t>
      </w:r>
    </w:p>
    <w:p w:rsidR="00692BA7" w:rsidRPr="006506A1" w:rsidRDefault="00692BA7" w:rsidP="006506A1">
      <w:pPr>
        <w:shd w:val="clear" w:color="auto" w:fill="FFFFFF"/>
        <w:spacing w:after="0" w:line="240" w:lineRule="auto"/>
        <w:jc w:val="center"/>
        <w:rPr>
          <w:rFonts w:ascii="Times New Roman" w:hAnsi="Times New Roman"/>
          <w:color w:val="212121"/>
          <w:sz w:val="28"/>
          <w:szCs w:val="28"/>
        </w:rPr>
      </w:pPr>
      <w:r w:rsidRPr="006506A1">
        <w:rPr>
          <w:rFonts w:ascii="Times New Roman" w:hAnsi="Times New Roman"/>
          <w:bCs/>
          <w:color w:val="000000"/>
          <w:sz w:val="28"/>
          <w:szCs w:val="28"/>
        </w:rPr>
        <w:t>о намерениях в сфере сотрудничества в реализации инвестиционного проекта на территории  </w:t>
      </w:r>
      <w:r w:rsidR="006506A1">
        <w:rPr>
          <w:rFonts w:ascii="Times New Roman" w:hAnsi="Times New Roman"/>
          <w:color w:val="000000"/>
          <w:sz w:val="28"/>
          <w:szCs w:val="28"/>
        </w:rPr>
        <w:t>Вассинского</w:t>
      </w:r>
      <w:r w:rsidRPr="006506A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Pr="006506A1">
        <w:rPr>
          <w:rFonts w:ascii="Times New Roman" w:hAnsi="Times New Roman"/>
          <w:color w:val="000000"/>
          <w:sz w:val="28"/>
          <w:szCs w:val="28"/>
        </w:rPr>
        <w:t xml:space="preserve"> района Новосибирской области</w:t>
      </w:r>
    </w:p>
    <w:p w:rsidR="00692BA7" w:rsidRPr="006506A1" w:rsidRDefault="00692BA7" w:rsidP="006506A1">
      <w:pPr>
        <w:shd w:val="clear" w:color="auto" w:fill="FFFFFF"/>
        <w:spacing w:after="0" w:line="240" w:lineRule="auto"/>
        <w:jc w:val="center"/>
        <w:rPr>
          <w:rFonts w:ascii="Times New Roman" w:hAnsi="Times New Roman"/>
          <w:color w:val="212121"/>
          <w:sz w:val="28"/>
          <w:szCs w:val="28"/>
        </w:rPr>
      </w:pPr>
      <w:r w:rsidRPr="006506A1">
        <w:rPr>
          <w:rFonts w:ascii="Times New Roman" w:hAnsi="Times New Roman"/>
          <w:color w:val="000000"/>
          <w:sz w:val="28"/>
          <w:szCs w:val="28"/>
        </w:rPr>
        <w:t>(примерная форма)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 </w:t>
      </w:r>
    </w:p>
    <w:p w:rsidR="00692BA7" w:rsidRPr="00F60DE1" w:rsidRDefault="006506A1" w:rsidP="00F60DE1">
      <w:pPr>
        <w:shd w:val="clear" w:color="auto" w:fill="FFFFFF"/>
        <w:spacing w:after="0" w:line="240" w:lineRule="auto"/>
        <w:jc w:val="both"/>
        <w:rPr>
          <w:rFonts w:ascii="Times New Roman" w:hAnsi="Times New Roman"/>
          <w:color w:val="212121"/>
          <w:sz w:val="28"/>
          <w:szCs w:val="28"/>
        </w:rPr>
      </w:pPr>
      <w:r>
        <w:rPr>
          <w:rFonts w:ascii="Times New Roman" w:hAnsi="Times New Roman"/>
          <w:color w:val="000000"/>
          <w:sz w:val="28"/>
          <w:szCs w:val="28"/>
        </w:rPr>
        <w:t>с</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ойменное                                                                   </w:t>
      </w:r>
      <w:r w:rsidR="00692BA7" w:rsidRPr="00F60DE1">
        <w:rPr>
          <w:rFonts w:ascii="Times New Roman" w:hAnsi="Times New Roman"/>
          <w:color w:val="000000"/>
          <w:sz w:val="28"/>
          <w:szCs w:val="28"/>
        </w:rPr>
        <w:t>«____» _______20___г.</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proofErr w:type="gramStart"/>
      <w:r w:rsidRPr="00F60DE1">
        <w:rPr>
          <w:rFonts w:ascii="Times New Roman" w:hAnsi="Times New Roman"/>
          <w:color w:val="000000"/>
          <w:sz w:val="28"/>
          <w:szCs w:val="28"/>
        </w:rPr>
        <w:t xml:space="preserve">Администрация </w:t>
      </w:r>
      <w:r w:rsidR="006506A1">
        <w:rPr>
          <w:rFonts w:ascii="Times New Roman" w:hAnsi="Times New Roman"/>
          <w:color w:val="000000"/>
          <w:sz w:val="28"/>
          <w:szCs w:val="28"/>
        </w:rPr>
        <w:t>Вассинского</w:t>
      </w:r>
      <w:r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Pr="00F60DE1">
        <w:rPr>
          <w:rFonts w:ascii="Times New Roman" w:hAnsi="Times New Roman"/>
          <w:color w:val="000000"/>
          <w:sz w:val="28"/>
          <w:szCs w:val="28"/>
        </w:rPr>
        <w:t xml:space="preserve"> района Новосибирской области, именуемая в дальнейшем «Администрация», в </w:t>
      </w:r>
      <w:proofErr w:type="spellStart"/>
      <w:r w:rsidRPr="00F60DE1">
        <w:rPr>
          <w:rFonts w:ascii="Times New Roman" w:hAnsi="Times New Roman"/>
          <w:color w:val="000000"/>
          <w:sz w:val="28"/>
          <w:szCs w:val="28"/>
        </w:rPr>
        <w:t>лице____________________________</w:t>
      </w:r>
      <w:proofErr w:type="spellEnd"/>
      <w:r w:rsidRPr="00F60DE1">
        <w:rPr>
          <w:rFonts w:ascii="Times New Roman" w:hAnsi="Times New Roman"/>
          <w:color w:val="000000"/>
          <w:sz w:val="28"/>
          <w:szCs w:val="28"/>
        </w:rPr>
        <w:t xml:space="preserve">, действующего на основании _____________________________, с одной стороны, </w:t>
      </w:r>
      <w:proofErr w:type="spellStart"/>
      <w:r w:rsidRPr="00F60DE1">
        <w:rPr>
          <w:rFonts w:ascii="Times New Roman" w:hAnsi="Times New Roman"/>
          <w:color w:val="000000"/>
          <w:sz w:val="28"/>
          <w:szCs w:val="28"/>
        </w:rPr>
        <w:t>и_______________________________</w:t>
      </w:r>
      <w:proofErr w:type="spellEnd"/>
      <w:r w:rsidRPr="00F60DE1">
        <w:rPr>
          <w:rFonts w:ascii="Times New Roman" w:hAnsi="Times New Roman"/>
          <w:color w:val="000000"/>
          <w:sz w:val="28"/>
          <w:szCs w:val="28"/>
        </w:rPr>
        <w:t xml:space="preserve">, именуемое в дальнейшем «Инвестор», в </w:t>
      </w:r>
      <w:proofErr w:type="spellStart"/>
      <w:r w:rsidRPr="00F60DE1">
        <w:rPr>
          <w:rFonts w:ascii="Times New Roman" w:hAnsi="Times New Roman"/>
          <w:color w:val="000000"/>
          <w:sz w:val="28"/>
          <w:szCs w:val="28"/>
        </w:rPr>
        <w:t>лице___________________________</w:t>
      </w:r>
      <w:proofErr w:type="spellEnd"/>
      <w:r w:rsidRPr="00F60DE1">
        <w:rPr>
          <w:rFonts w:ascii="Times New Roman" w:hAnsi="Times New Roman"/>
          <w:color w:val="000000"/>
          <w:sz w:val="28"/>
          <w:szCs w:val="28"/>
        </w:rPr>
        <w:t>, действующего на основании ________________________, совместно именуемые «Стороны», заключили настоящее Соглашение о нижеследующем:</w:t>
      </w:r>
      <w:proofErr w:type="gramEnd"/>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1. Предмет Соглашения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1.1. Инвестор намеревается реализовать на территории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w:t>
      </w:r>
      <w:r w:rsidRPr="00F60DE1">
        <w:rPr>
          <w:rFonts w:ascii="Times New Roman" w:hAnsi="Times New Roman"/>
          <w:color w:val="000000"/>
          <w:sz w:val="28"/>
          <w:szCs w:val="28"/>
        </w:rPr>
        <w:t xml:space="preserve">  Новосибирской  области инвестиционный проект по _________________________ (далее именуется  «Инвестиционный проект»).</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xml:space="preserve">1.2. В Инвестиционный проект предполагается вложить инвестиции в размере </w:t>
      </w:r>
      <w:proofErr w:type="spellStart"/>
      <w:r w:rsidRPr="00F60DE1">
        <w:rPr>
          <w:rFonts w:ascii="Times New Roman" w:hAnsi="Times New Roman"/>
          <w:color w:val="000000"/>
          <w:sz w:val="28"/>
          <w:szCs w:val="28"/>
        </w:rPr>
        <w:t>_________млн</w:t>
      </w:r>
      <w:proofErr w:type="spellEnd"/>
      <w:r w:rsidRPr="00F60DE1">
        <w:rPr>
          <w:rFonts w:ascii="Times New Roman" w:hAnsi="Times New Roman"/>
          <w:color w:val="000000"/>
          <w:sz w:val="28"/>
          <w:szCs w:val="28"/>
        </w:rPr>
        <w:t>. рублей, которые будут способствовать развитию производительных сил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 </w:t>
      </w:r>
      <w:r w:rsidRPr="00F60DE1">
        <w:rPr>
          <w:rFonts w:ascii="Times New Roman" w:hAnsi="Times New Roman"/>
          <w:color w:val="000000"/>
          <w:sz w:val="28"/>
          <w:szCs w:val="28"/>
        </w:rPr>
        <w:t>Новосибирской области</w:t>
      </w:r>
      <w:proofErr w:type="gramStart"/>
      <w:r w:rsidRPr="00F60DE1">
        <w:rPr>
          <w:rFonts w:ascii="Times New Roman" w:hAnsi="Times New Roman"/>
          <w:color w:val="000000"/>
          <w:sz w:val="28"/>
          <w:szCs w:val="28"/>
        </w:rPr>
        <w:t xml:space="preserve"> ,</w:t>
      </w:r>
      <w:proofErr w:type="gramEnd"/>
      <w:r w:rsidRPr="00F60DE1">
        <w:rPr>
          <w:rFonts w:ascii="Times New Roman" w:hAnsi="Times New Roman"/>
          <w:color w:val="000000"/>
          <w:sz w:val="28"/>
          <w:szCs w:val="28"/>
        </w:rPr>
        <w:t xml:space="preserve"> созданию новых рабочих мест. Кроме того, в консолидированный бюджет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 </w:t>
      </w:r>
      <w:r w:rsidRPr="00F60DE1">
        <w:rPr>
          <w:rFonts w:ascii="Times New Roman" w:hAnsi="Times New Roman"/>
          <w:color w:val="000000"/>
          <w:sz w:val="28"/>
          <w:szCs w:val="28"/>
        </w:rPr>
        <w:t>Новосибирской области поступят дополнительные доходы в виде уплачиваемых налогов.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2. Намерения Сторон</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2.1. Администрация намерена: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2.1.1. В пределах своей компетенции оказывать Инвестору содействие в реализации Инвестиционного проекта, а именно:</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2.1.1.1.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2.1.1.2.  на переговорах с территориальными органами федеральных органов исполнительной власти Российской Федерации, органами  исполнительной власти Новосибирской области, органами местного самоуправления, а также с организациями различных форм собственности.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2.1.1.3. при подготовке документации, необходимой для реализации Инвестиционного проекта на территории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w:t>
      </w:r>
      <w:r w:rsidRPr="00F60DE1">
        <w:rPr>
          <w:rFonts w:ascii="Times New Roman" w:hAnsi="Times New Roman"/>
          <w:color w:val="000000"/>
          <w:sz w:val="28"/>
          <w:szCs w:val="28"/>
        </w:rPr>
        <w:t xml:space="preserve"> Новосибирской области.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2.2 Инвестор намерен:</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2.2.1. Осуществить на территории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 </w:t>
      </w:r>
      <w:r w:rsidRPr="00F60DE1">
        <w:rPr>
          <w:rFonts w:ascii="Times New Roman" w:hAnsi="Times New Roman"/>
          <w:color w:val="000000"/>
          <w:sz w:val="28"/>
          <w:szCs w:val="28"/>
        </w:rPr>
        <w:t xml:space="preserve">Новосибирской области  строительство_______________ </w:t>
      </w:r>
      <w:proofErr w:type="spellStart"/>
      <w:r w:rsidRPr="00F60DE1">
        <w:rPr>
          <w:rFonts w:ascii="Times New Roman" w:hAnsi="Times New Roman"/>
          <w:color w:val="000000"/>
          <w:sz w:val="28"/>
          <w:szCs w:val="28"/>
        </w:rPr>
        <w:t>мощностью________</w:t>
      </w:r>
      <w:proofErr w:type="spellEnd"/>
      <w:r w:rsidRPr="00F60DE1">
        <w:rPr>
          <w:rFonts w:ascii="Times New Roman" w:hAnsi="Times New Roman"/>
          <w:color w:val="000000"/>
          <w:sz w:val="28"/>
          <w:szCs w:val="28"/>
        </w:rPr>
        <w:t>/ в год.</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 </w:t>
      </w:r>
      <w:r w:rsidRPr="00F60DE1">
        <w:rPr>
          <w:rFonts w:ascii="Times New Roman" w:hAnsi="Times New Roman"/>
          <w:color w:val="000000"/>
          <w:sz w:val="28"/>
          <w:szCs w:val="28"/>
        </w:rPr>
        <w:t>Новосибирской области.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w:t>
      </w:r>
      <w:r w:rsidRPr="00F60DE1">
        <w:rPr>
          <w:rFonts w:ascii="Times New Roman" w:hAnsi="Times New Roman"/>
          <w:color w:val="000000"/>
          <w:sz w:val="28"/>
          <w:szCs w:val="28"/>
        </w:rPr>
        <w:t xml:space="preserve"> Новосибирской области.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2.2.3. Реализовать Инвестиционный проект в соответствии  со следующим графиком работ:</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до___.____.20___года представить в Администрацию  </w:t>
      </w:r>
      <w:r w:rsidR="006506A1">
        <w:rPr>
          <w:rFonts w:ascii="Times New Roman" w:hAnsi="Times New Roman"/>
          <w:color w:val="000000"/>
          <w:sz w:val="28"/>
          <w:szCs w:val="28"/>
        </w:rPr>
        <w:t>Вассинского</w:t>
      </w:r>
      <w:r w:rsidR="006506A1" w:rsidRPr="00F60DE1">
        <w:rPr>
          <w:rFonts w:ascii="Times New Roman" w:hAnsi="Times New Roman"/>
          <w:color w:val="000000"/>
          <w:sz w:val="28"/>
          <w:szCs w:val="28"/>
        </w:rPr>
        <w:t xml:space="preserve"> сельсовета </w:t>
      </w:r>
      <w:r w:rsidR="006506A1">
        <w:rPr>
          <w:rFonts w:ascii="Times New Roman" w:hAnsi="Times New Roman"/>
          <w:color w:val="000000"/>
          <w:sz w:val="28"/>
          <w:szCs w:val="28"/>
        </w:rPr>
        <w:t xml:space="preserve">Тогучинского </w:t>
      </w:r>
      <w:r w:rsidR="006506A1" w:rsidRPr="00F60DE1">
        <w:rPr>
          <w:rFonts w:ascii="Times New Roman" w:hAnsi="Times New Roman"/>
          <w:color w:val="000000"/>
          <w:sz w:val="28"/>
          <w:szCs w:val="28"/>
        </w:rPr>
        <w:t xml:space="preserve"> района</w:t>
      </w:r>
      <w:r w:rsidRPr="00F60DE1">
        <w:rPr>
          <w:rFonts w:ascii="Times New Roman" w:hAnsi="Times New Roman"/>
          <w:color w:val="000000"/>
          <w:sz w:val="28"/>
          <w:szCs w:val="28"/>
        </w:rPr>
        <w:t xml:space="preserve"> Новосибирской области технико-экономическое обоснование инвестиционного проекта;</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до____.____.20___года выполнить проектирование объектов строительства, предусмотренных Инвестиционным проектом;</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с___.____.20___года приступить к строительству объектов;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до____.____.20___года завершить реализацию Инвестиционного проекта.</w:t>
      </w:r>
    </w:p>
    <w:p w:rsidR="00692BA7" w:rsidRPr="00F60DE1" w:rsidRDefault="00692BA7" w:rsidP="00F60DE1">
      <w:pPr>
        <w:shd w:val="clear" w:color="auto" w:fill="FFFFFF"/>
        <w:spacing w:after="0" w:line="240" w:lineRule="auto"/>
        <w:jc w:val="both"/>
        <w:rPr>
          <w:rFonts w:ascii="Times New Roman" w:hAnsi="Times New Roman"/>
          <w:b/>
          <w:bCs/>
          <w:color w:val="000000"/>
          <w:sz w:val="28"/>
          <w:szCs w:val="28"/>
        </w:rPr>
      </w:pPr>
      <w:r w:rsidRPr="00F60DE1">
        <w:rPr>
          <w:rFonts w:ascii="Times New Roman" w:hAnsi="Times New Roman"/>
          <w:b/>
          <w:bCs/>
          <w:color w:val="000000"/>
          <w:sz w:val="28"/>
          <w:szCs w:val="28"/>
        </w:rPr>
        <w:t>3. Порядок разрешения споров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3.1. Настоящее Соглашение является предварительным, рамочным и не накладывает на Стороны финансовых и юридических обязательств.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3.2. Вопросы, неоговоренные настоящим Соглашением, регулируются действующим законодательством Российской Федерации.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3.3. Все споры, возникающие из настоящего Соглашения, должны быть урегулированы путем переговоров.</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4. Заключительные положения.</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4.1. Изменения и дополнения к настоящему Соглашению должны быть совершены в письменной форме.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4.2. Все заявления, уведомления или сообщения, сделанные в связи с настоящим Соглашением должны направляться по месту нахождения сторон.</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4.3. Соглашение составлено в двух экземплярах, по одному экземпляру для каждой из сторон.</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4.4. Настоящее Соглашение вступает в силу с момента его подписания Сторонами.</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lastRenderedPageBreak/>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5. Место нахождения сторон</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b/>
          <w:bCs/>
          <w:color w:val="000000"/>
          <w:sz w:val="28"/>
          <w:szCs w:val="28"/>
        </w:rPr>
        <w:t>Администрация                                                                                                      Инвестор</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p>
    <w:p w:rsidR="00692BA7" w:rsidRPr="00F60DE1" w:rsidRDefault="00692BA7" w:rsidP="00F60DE1">
      <w:pPr>
        <w:shd w:val="clear" w:color="auto" w:fill="FFFFFF"/>
        <w:spacing w:after="0" w:line="240" w:lineRule="auto"/>
        <w:jc w:val="both"/>
        <w:rPr>
          <w:rFonts w:ascii="Times New Roman" w:hAnsi="Times New Roman"/>
          <w:color w:val="212121"/>
          <w:sz w:val="28"/>
          <w:szCs w:val="28"/>
        </w:rPr>
      </w:pPr>
      <w:r w:rsidRPr="00F60DE1">
        <w:rPr>
          <w:rFonts w:ascii="Times New Roman" w:hAnsi="Times New Roman"/>
          <w:color w:val="000000"/>
          <w:sz w:val="28"/>
          <w:szCs w:val="28"/>
        </w:rPr>
        <w:t> </w:t>
      </w:r>
      <w:r w:rsidRPr="00F60DE1">
        <w:rPr>
          <w:rFonts w:ascii="Times New Roman" w:hAnsi="Times New Roman"/>
          <w:color w:val="212121"/>
          <w:sz w:val="28"/>
          <w:szCs w:val="28"/>
        </w:rPr>
        <w:t> </w:t>
      </w:r>
    </w:p>
    <w:tbl>
      <w:tblPr>
        <w:tblpPr w:leftFromText="36" w:rightFromText="36" w:vertAnchor="text"/>
        <w:tblW w:w="0" w:type="auto"/>
        <w:tblCellMar>
          <w:top w:w="15" w:type="dxa"/>
          <w:left w:w="15" w:type="dxa"/>
          <w:bottom w:w="15" w:type="dxa"/>
          <w:right w:w="15" w:type="dxa"/>
        </w:tblCellMar>
        <w:tblLook w:val="00A0"/>
      </w:tblPr>
      <w:tblGrid>
        <w:gridCol w:w="924"/>
        <w:gridCol w:w="36"/>
      </w:tblGrid>
      <w:tr w:rsidR="00692BA7" w:rsidRPr="00F60DE1" w:rsidTr="003F219F">
        <w:trPr>
          <w:gridAfter w:val="1"/>
          <w:trHeight w:val="48"/>
        </w:trPr>
        <w:tc>
          <w:tcPr>
            <w:tcW w:w="924" w:type="dxa"/>
            <w:tcBorders>
              <w:top w:val="nil"/>
              <w:left w:val="nil"/>
              <w:bottom w:val="nil"/>
              <w:right w:val="nil"/>
            </w:tcBorders>
            <w:shd w:val="clear" w:color="auto" w:fill="FFFFFF"/>
            <w:vAlign w:val="center"/>
          </w:tcPr>
          <w:p w:rsidR="00692BA7" w:rsidRPr="00F60DE1" w:rsidRDefault="00692BA7" w:rsidP="00F60DE1">
            <w:pPr>
              <w:spacing w:after="0" w:line="48" w:lineRule="atLeast"/>
              <w:jc w:val="both"/>
              <w:rPr>
                <w:rFonts w:ascii="Times New Roman" w:hAnsi="Times New Roman"/>
                <w:color w:val="212121"/>
                <w:sz w:val="28"/>
                <w:szCs w:val="28"/>
              </w:rPr>
            </w:pPr>
            <w:r w:rsidRPr="00F60DE1">
              <w:rPr>
                <w:rFonts w:ascii="Times New Roman" w:hAnsi="Times New Roman"/>
                <w:color w:val="212121"/>
                <w:sz w:val="28"/>
                <w:szCs w:val="28"/>
              </w:rPr>
              <w:t> </w:t>
            </w:r>
          </w:p>
        </w:tc>
      </w:tr>
      <w:tr w:rsidR="00692BA7" w:rsidRPr="00F60DE1" w:rsidTr="003F219F">
        <w:tc>
          <w:tcPr>
            <w:tcW w:w="0" w:type="auto"/>
            <w:tcBorders>
              <w:top w:val="nil"/>
              <w:left w:val="nil"/>
              <w:bottom w:val="nil"/>
              <w:right w:val="nil"/>
            </w:tcBorders>
            <w:shd w:val="clear" w:color="auto" w:fill="FFFFFF"/>
            <w:vAlign w:val="center"/>
          </w:tcPr>
          <w:p w:rsidR="00692BA7" w:rsidRPr="00F60DE1" w:rsidRDefault="00692BA7" w:rsidP="00F60DE1">
            <w:pPr>
              <w:spacing w:after="0" w:line="240" w:lineRule="auto"/>
              <w:jc w:val="both"/>
              <w:rPr>
                <w:rFonts w:ascii="Times New Roman" w:hAnsi="Times New Roman"/>
                <w:color w:val="212121"/>
                <w:sz w:val="28"/>
                <w:szCs w:val="28"/>
              </w:rPr>
            </w:pPr>
            <w:r w:rsidRPr="00F60DE1">
              <w:rPr>
                <w:rFonts w:ascii="Times New Roman" w:hAnsi="Times New Roman"/>
                <w:color w:val="212121"/>
                <w:sz w:val="28"/>
                <w:szCs w:val="28"/>
              </w:rPr>
              <w:t> </w:t>
            </w:r>
          </w:p>
        </w:tc>
        <w:tc>
          <w:tcPr>
            <w:tcW w:w="0" w:type="auto"/>
            <w:tcBorders>
              <w:top w:val="nil"/>
              <w:left w:val="nil"/>
              <w:bottom w:val="nil"/>
              <w:right w:val="nil"/>
            </w:tcBorders>
            <w:shd w:val="clear" w:color="auto" w:fill="FFFFFF"/>
            <w:vAlign w:val="center"/>
          </w:tcPr>
          <w:p w:rsidR="00692BA7" w:rsidRPr="00F60DE1" w:rsidRDefault="00692BA7" w:rsidP="00F60DE1">
            <w:pPr>
              <w:spacing w:after="0" w:line="240" w:lineRule="auto"/>
              <w:jc w:val="both"/>
              <w:rPr>
                <w:rFonts w:ascii="Times New Roman" w:hAnsi="Times New Roman"/>
                <w:color w:val="212121"/>
                <w:sz w:val="28"/>
                <w:szCs w:val="28"/>
              </w:rPr>
            </w:pPr>
          </w:p>
        </w:tc>
      </w:tr>
    </w:tbl>
    <w:p w:rsidR="00692BA7" w:rsidRPr="00F60DE1" w:rsidRDefault="00692BA7" w:rsidP="00F60DE1">
      <w:pPr>
        <w:shd w:val="clear" w:color="auto" w:fill="FFFFFF"/>
        <w:spacing w:after="0" w:line="240" w:lineRule="auto"/>
        <w:jc w:val="both"/>
        <w:rPr>
          <w:rFonts w:ascii="Times New Roman" w:hAnsi="Times New Roman"/>
          <w:color w:val="212121"/>
          <w:sz w:val="28"/>
          <w:szCs w:val="28"/>
        </w:rPr>
      </w:pPr>
      <w:bookmarkStart w:id="2" w:name="_GoBack"/>
      <w:bookmarkEnd w:id="2"/>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r w:rsidRPr="00F60DE1">
        <w:rPr>
          <w:rFonts w:ascii="Times New Roman" w:hAnsi="Times New Roman"/>
          <w:color w:val="000000"/>
          <w:sz w:val="28"/>
          <w:szCs w:val="28"/>
        </w:rPr>
        <w:t xml:space="preserve">                                                                                            </w:t>
      </w: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92BA7" w:rsidRPr="00F60DE1" w:rsidRDefault="00692BA7" w:rsidP="00F60DE1">
      <w:pPr>
        <w:shd w:val="clear" w:color="auto" w:fill="FFFFFF"/>
        <w:spacing w:after="0" w:line="240" w:lineRule="auto"/>
        <w:jc w:val="both"/>
        <w:rPr>
          <w:rFonts w:ascii="Times New Roman" w:hAnsi="Times New Roman"/>
          <w:color w:val="000000"/>
          <w:sz w:val="28"/>
          <w:szCs w:val="28"/>
        </w:rPr>
      </w:pPr>
    </w:p>
    <w:p w:rsidR="006506A1" w:rsidRDefault="006506A1" w:rsidP="00F60DE1">
      <w:pPr>
        <w:shd w:val="clear" w:color="auto" w:fill="FFFFFF"/>
        <w:spacing w:after="0" w:line="240" w:lineRule="auto"/>
        <w:jc w:val="both"/>
        <w:rPr>
          <w:rFonts w:ascii="Times New Roman" w:hAnsi="Times New Roman"/>
          <w:color w:val="000000"/>
          <w:sz w:val="28"/>
          <w:szCs w:val="28"/>
        </w:rPr>
      </w:pPr>
    </w:p>
    <w:p w:rsidR="006506A1" w:rsidRDefault="006506A1" w:rsidP="00F60DE1">
      <w:pPr>
        <w:shd w:val="clear" w:color="auto" w:fill="FFFFFF"/>
        <w:spacing w:after="0" w:line="240" w:lineRule="auto"/>
        <w:jc w:val="both"/>
        <w:rPr>
          <w:rFonts w:ascii="Times New Roman" w:hAnsi="Times New Roman"/>
          <w:color w:val="000000"/>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5403C4" w:rsidRDefault="005403C4" w:rsidP="006506A1">
      <w:pPr>
        <w:shd w:val="clear" w:color="auto" w:fill="FFFFFF"/>
        <w:spacing w:after="0" w:line="240" w:lineRule="auto"/>
        <w:jc w:val="right"/>
        <w:rPr>
          <w:rFonts w:ascii="Times New Roman" w:hAnsi="Times New Roman"/>
          <w:sz w:val="28"/>
          <w:szCs w:val="28"/>
        </w:rPr>
      </w:pPr>
    </w:p>
    <w:p w:rsidR="00692BA7" w:rsidRPr="006506A1" w:rsidRDefault="00692BA7" w:rsidP="006506A1">
      <w:pPr>
        <w:shd w:val="clear" w:color="auto" w:fill="FFFFFF"/>
        <w:spacing w:after="0" w:line="240" w:lineRule="auto"/>
        <w:jc w:val="right"/>
        <w:rPr>
          <w:rFonts w:ascii="Times New Roman" w:hAnsi="Times New Roman"/>
          <w:sz w:val="24"/>
          <w:szCs w:val="24"/>
        </w:rPr>
      </w:pPr>
      <w:r w:rsidRPr="00F60DE1">
        <w:rPr>
          <w:rFonts w:ascii="Times New Roman" w:hAnsi="Times New Roman"/>
          <w:sz w:val="28"/>
          <w:szCs w:val="28"/>
        </w:rPr>
        <w:t xml:space="preserve">    </w:t>
      </w:r>
      <w:r w:rsidRPr="006506A1">
        <w:rPr>
          <w:rFonts w:ascii="Times New Roman" w:hAnsi="Times New Roman"/>
          <w:sz w:val="24"/>
          <w:szCs w:val="24"/>
        </w:rPr>
        <w:t>Приложение № 3</w:t>
      </w:r>
    </w:p>
    <w:p w:rsidR="00692BA7" w:rsidRPr="006506A1" w:rsidRDefault="00692BA7" w:rsidP="006506A1">
      <w:pPr>
        <w:autoSpaceDE w:val="0"/>
        <w:autoSpaceDN w:val="0"/>
        <w:adjustRightInd w:val="0"/>
        <w:spacing w:after="0" w:line="240" w:lineRule="auto"/>
        <w:contextualSpacing/>
        <w:jc w:val="right"/>
        <w:outlineLvl w:val="1"/>
        <w:rPr>
          <w:rFonts w:ascii="Times New Roman" w:hAnsi="Times New Roman"/>
          <w:sz w:val="24"/>
          <w:szCs w:val="24"/>
        </w:rPr>
      </w:pPr>
      <w:r w:rsidRPr="006506A1">
        <w:rPr>
          <w:rFonts w:ascii="Times New Roman" w:hAnsi="Times New Roman"/>
          <w:sz w:val="24"/>
          <w:szCs w:val="24"/>
        </w:rPr>
        <w:t>к Административному регламенту</w:t>
      </w:r>
    </w:p>
    <w:p w:rsidR="00692BA7" w:rsidRPr="00F60DE1" w:rsidRDefault="00692BA7" w:rsidP="00F60DE1">
      <w:pPr>
        <w:autoSpaceDE w:val="0"/>
        <w:autoSpaceDN w:val="0"/>
        <w:adjustRightInd w:val="0"/>
        <w:spacing w:after="0" w:line="240" w:lineRule="auto"/>
        <w:contextualSpacing/>
        <w:jc w:val="both"/>
        <w:outlineLvl w:val="1"/>
        <w:rPr>
          <w:rFonts w:ascii="Times New Roman" w:hAnsi="Times New Roman"/>
          <w:sz w:val="28"/>
          <w:szCs w:val="28"/>
        </w:rPr>
      </w:pPr>
    </w:p>
    <w:p w:rsidR="00692BA7" w:rsidRPr="00F60DE1" w:rsidRDefault="00692BA7" w:rsidP="006506A1">
      <w:pPr>
        <w:spacing w:after="0" w:line="240" w:lineRule="auto"/>
        <w:jc w:val="center"/>
        <w:rPr>
          <w:rFonts w:ascii="Times New Roman" w:hAnsi="Times New Roman"/>
          <w:b/>
          <w:bCs/>
          <w:caps/>
          <w:sz w:val="28"/>
          <w:szCs w:val="28"/>
        </w:rPr>
      </w:pPr>
      <w:r w:rsidRPr="00F60DE1">
        <w:rPr>
          <w:rFonts w:ascii="Times New Roman" w:hAnsi="Times New Roman"/>
          <w:b/>
          <w:bCs/>
          <w:sz w:val="28"/>
          <w:szCs w:val="28"/>
        </w:rPr>
        <w:t>БЛОК-СХЕМА</w:t>
      </w:r>
    </w:p>
    <w:p w:rsidR="00692BA7" w:rsidRPr="00F60DE1" w:rsidRDefault="00692BA7" w:rsidP="006506A1">
      <w:pPr>
        <w:spacing w:after="0" w:line="240" w:lineRule="auto"/>
        <w:jc w:val="center"/>
        <w:rPr>
          <w:rFonts w:ascii="Times New Roman" w:hAnsi="Times New Roman"/>
          <w:b/>
          <w:sz w:val="28"/>
          <w:szCs w:val="28"/>
        </w:rPr>
      </w:pPr>
      <w:r w:rsidRPr="00F60DE1">
        <w:rPr>
          <w:rFonts w:ascii="Times New Roman" w:hAnsi="Times New Roman"/>
          <w:b/>
          <w:sz w:val="28"/>
          <w:szCs w:val="28"/>
        </w:rPr>
        <w:t>ПРЕДОСТАВЛЕНИЯ МУНИЦИПАЛЬНОЙ УСЛУГИ</w:t>
      </w:r>
    </w:p>
    <w:p w:rsidR="00692BA7" w:rsidRPr="00F60DE1" w:rsidRDefault="00692BA7" w:rsidP="006506A1">
      <w:pPr>
        <w:spacing w:after="0" w:line="240" w:lineRule="auto"/>
        <w:jc w:val="center"/>
        <w:rPr>
          <w:rFonts w:ascii="Times New Roman" w:hAnsi="Times New Roman"/>
          <w:b/>
          <w:sz w:val="28"/>
          <w:szCs w:val="28"/>
        </w:rPr>
      </w:pPr>
      <w:r w:rsidRPr="00F60DE1">
        <w:rPr>
          <w:rFonts w:ascii="Times New Roman" w:hAnsi="Times New Roman"/>
          <w:b/>
          <w:sz w:val="28"/>
          <w:szCs w:val="28"/>
        </w:rPr>
        <w:t>«ОКАЗАНИЕ ПОДДЕРЖКИ СУБЪЕКТАМ ИНВЕСТИЦИОННОЙ ДЕЯТЕЛЬНОСТИ В РЕАЛИЗАЦИИ ИНВЕСТИЦИОННЫХ ПРОЕКТОВ НА ТЕРРИТОРИИ</w:t>
      </w:r>
      <w:r w:rsidRPr="00F60DE1">
        <w:rPr>
          <w:rFonts w:ascii="Times New Roman" w:hAnsi="Times New Roman"/>
          <w:sz w:val="28"/>
          <w:szCs w:val="28"/>
        </w:rPr>
        <w:t xml:space="preserve"> </w:t>
      </w:r>
      <w:r w:rsidRPr="00F60DE1">
        <w:rPr>
          <w:rFonts w:ascii="Times New Roman" w:hAnsi="Times New Roman"/>
          <w:b/>
          <w:sz w:val="28"/>
          <w:szCs w:val="28"/>
        </w:rPr>
        <w:t>ОРЛОВСКОГО СЕЛЬСОВЕТА»</w:t>
      </w:r>
    </w:p>
    <w:p w:rsidR="00692BA7" w:rsidRPr="00F60DE1" w:rsidRDefault="00692BA7" w:rsidP="00F60DE1">
      <w:pPr>
        <w:spacing w:after="0" w:line="240" w:lineRule="auto"/>
        <w:jc w:val="both"/>
        <w:rPr>
          <w:rFonts w:ascii="Times New Roman" w:hAnsi="Times New Roman"/>
          <w:b/>
          <w:sz w:val="28"/>
          <w:szCs w:val="28"/>
        </w:rPr>
      </w:pPr>
    </w:p>
    <w:p w:rsidR="00692BA7" w:rsidRPr="00F60DE1" w:rsidRDefault="00692BA7" w:rsidP="00F60DE1">
      <w:pPr>
        <w:spacing w:after="0" w:line="240" w:lineRule="auto"/>
        <w:jc w:val="both"/>
        <w:rPr>
          <w:rFonts w:ascii="Times New Roman" w:hAnsi="Times New Roman"/>
          <w:b/>
          <w:sz w:val="28"/>
          <w:szCs w:val="28"/>
        </w:rPr>
      </w:pPr>
    </w:p>
    <w:p w:rsidR="00692BA7" w:rsidRPr="00F60DE1" w:rsidRDefault="00350060" w:rsidP="00F60DE1">
      <w:pPr>
        <w:spacing w:after="0" w:line="240" w:lineRule="auto"/>
        <w:jc w:val="both"/>
        <w:rPr>
          <w:rFonts w:ascii="Times New Roman" w:hAnsi="Times New Roman"/>
          <w:sz w:val="28"/>
          <w:szCs w:val="28"/>
        </w:rPr>
      </w:pPr>
      <w:r>
        <w:rPr>
          <w:rFonts w:ascii="Times New Roman" w:hAnsi="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26" type="#_x0000_t176" style="position:absolute;left:0;text-align:left;margin-left:100.35pt;margin-top:683.3pt;width:349.95pt;height:69pt;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" fillcolor="#7f7f7f">
            <v:textbox>
              <w:txbxContent>
                <w:p w:rsidR="00F60DE1" w:rsidRDefault="00F60DE1" w:rsidP="001F0F4D">
                  <w:pPr>
                    <w:rPr>
                      <w:sz w:val="28"/>
                      <w:szCs w:val="28"/>
                    </w:rPr>
                  </w:pPr>
                </w:p>
                <w:p w:rsidR="00F60DE1" w:rsidRDefault="00F60DE1" w:rsidP="001F0F4D"/>
              </w:txbxContent>
            </v:textbox>
          </v:shape>
        </w:pict>
      </w:r>
      <w:r>
        <w:rPr>
          <w:rFonts w:ascii="Times New Roman" w:hAnsi="Times New Roman"/>
          <w:noProof/>
          <w:sz w:val="28"/>
          <w:szCs w:val="28"/>
        </w:rPr>
        <w:pict>
          <v:shapetype id="_x0000_t109" coordsize="21600,21600" o:spt="109" path="m,l,21600r21600,l21600,xe">
            <v:stroke joinstyle="miter"/>
            <v:path gradientshapeok="t" o:connecttype="rect"/>
          </v:shapetype>
          <v:shape id="Блок-схема: процесс 9" o:spid="_x0000_s1027" type="#_x0000_t109" style="position:absolute;left:0;text-align:left;margin-left:100.35pt;margin-top:171.65pt;width:349.95pt;height:47.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" fillcolor="#bfbfbf">
            <v:textbox>
              <w:txbxContent>
                <w:p w:rsidR="00F60DE1" w:rsidRPr="009565F6" w:rsidRDefault="00F60DE1" w:rsidP="001F0F4D">
                  <w:pPr>
                    <w:jc w:val="center"/>
                    <w:rPr>
                      <w:rFonts w:ascii="Courier New" w:hAnsi="Courier New" w:cs="Courier New"/>
                    </w:rPr>
                  </w:pPr>
                  <w:r w:rsidRPr="009565F6">
                    <w:rPr>
                      <w:rFonts w:ascii="Courier New" w:hAnsi="Courier New" w:cs="Courier New"/>
                    </w:rPr>
                    <w:t>Подбор инвестиционных площадок, пригодных для размещения инвестиционного проекта</w:t>
                  </w:r>
                </w:p>
              </w:txbxContent>
            </v:textbox>
          </v:shape>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6" o:spid="_x0000_s1028" type="#_x0000_t32" style="position:absolute;left:0;text-align:left;margin-left:263.2pt;margin-top:64.85pt;width:0;height:38.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On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">
            <v:stroke endarrow="block"/>
          </v:shape>
        </w:pict>
      </w:r>
      <w:r>
        <w:rPr>
          <w:rFonts w:ascii="Times New Roman" w:hAnsi="Times New Roman"/>
          <w:noProof/>
          <w:sz w:val="28"/>
          <w:szCs w:val="28"/>
        </w:rPr>
        <w:pict>
          <v:shape id="Прямая со стрелкой 5" o:spid="_x0000_s1029" type="#_x0000_t32" style="position:absolute;left:0;text-align:left;margin-left:263.2pt;margin-top:137.9pt;width:0;height:33.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">
            <v:stroke endarrow="block"/>
          </v:shape>
        </w:pict>
      </w:r>
      <w:r>
        <w:rPr>
          <w:rFonts w:ascii="Times New Roman" w:hAnsi="Times New Roman"/>
          <w:noProof/>
          <w:sz w:val="28"/>
          <w:szCs w:val="28"/>
        </w:rPr>
        <w:pict>
          <v:shape id="Прямая со стрелкой 4" o:spid="_x0000_s1030" type="#_x0000_t32" style="position:absolute;left:0;text-align:left;margin-left:263.2pt;margin-top:219.2pt;width:0;height:35.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Ps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">
            <v:stroke endarrow="block"/>
          </v:shape>
        </w:pict>
      </w:r>
    </w:p>
    <w:p w:rsidR="00692BA7" w:rsidRPr="00F60DE1" w:rsidRDefault="00350060" w:rsidP="00F60DE1">
      <w:pPr>
        <w:spacing w:after="0" w:line="240" w:lineRule="auto"/>
        <w:jc w:val="both"/>
        <w:rPr>
          <w:rFonts w:ascii="Times New Roman" w:hAnsi="Times New Roman"/>
          <w:sz w:val="28"/>
          <w:szCs w:val="28"/>
        </w:rPr>
      </w:pPr>
      <w:r>
        <w:rPr>
          <w:rFonts w:ascii="Times New Roman" w:hAnsi="Times New Roman"/>
          <w:noProof/>
          <w:sz w:val="28"/>
          <w:szCs w:val="28"/>
        </w:rPr>
        <w:pict>
          <v:shape id="Блок-схема: альтернативный процесс 11" o:spid="_x0000_s1031" type="#_x0000_t176" style="position:absolute;left:0;text-align:left;margin-left:59.1pt;margin-top:-9.8pt;width:423.1pt;height:59.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" fillcolor="#7f7f7f" strokeweight="1.5pt">
            <v:textbox>
              <w:txbxContent>
                <w:p w:rsidR="00F60DE1" w:rsidRPr="009565F6" w:rsidRDefault="00F60DE1" w:rsidP="001F0F4D">
                  <w:pPr>
                    <w:jc w:val="center"/>
                    <w:rPr>
                      <w:rFonts w:ascii="Courier New" w:hAnsi="Courier New" w:cs="Courier New"/>
                    </w:rPr>
                  </w:pPr>
                  <w:r w:rsidRPr="0069247C">
                    <w:rPr>
                      <w:rFonts w:ascii="Courier New" w:hAnsi="Courier New" w:cs="Courier New"/>
                    </w:rPr>
                    <w:t>Приём обращения (инвестиционного намерения),</w:t>
                  </w:r>
                </w:p>
                <w:p w:rsidR="00F60DE1" w:rsidRPr="009565F6" w:rsidRDefault="00F60DE1" w:rsidP="001F0F4D">
                  <w:pPr>
                    <w:jc w:val="center"/>
                    <w:rPr>
                      <w:rFonts w:ascii="Courier New" w:hAnsi="Courier New" w:cs="Courier New"/>
                    </w:rPr>
                  </w:pPr>
                  <w:r w:rsidRPr="009565F6">
                    <w:rPr>
                      <w:rFonts w:ascii="Courier New" w:hAnsi="Courier New" w:cs="Courier New"/>
                    </w:rPr>
                    <w:t>поступившего в Администрацию от инициатора проекта</w:t>
                  </w:r>
                </w:p>
              </w:txbxContent>
            </v:textbox>
          </v:shape>
        </w:pict>
      </w:r>
    </w:p>
    <w:p w:rsidR="00692BA7" w:rsidRPr="00F60DE1" w:rsidRDefault="00692BA7" w:rsidP="00F60DE1">
      <w:pPr>
        <w:spacing w:after="0" w:line="240" w:lineRule="auto"/>
        <w:jc w:val="both"/>
        <w:rPr>
          <w:rFonts w:ascii="Times New Roman" w:hAnsi="Times New Roman"/>
          <w:sz w:val="28"/>
          <w:szCs w:val="28"/>
        </w:rPr>
      </w:pPr>
    </w:p>
    <w:p w:rsidR="00692BA7" w:rsidRPr="00F60DE1" w:rsidRDefault="00350060" w:rsidP="00F60DE1">
      <w:pPr>
        <w:spacing w:after="0" w:line="240" w:lineRule="auto"/>
        <w:jc w:val="both"/>
        <w:rPr>
          <w:rFonts w:ascii="Times New Roman" w:hAnsi="Times New Roman"/>
          <w:sz w:val="28"/>
          <w:szCs w:val="28"/>
        </w:rPr>
      </w:pPr>
      <w:r>
        <w:rPr>
          <w:rFonts w:ascii="Times New Roman" w:hAnsi="Times New Roman"/>
          <w:noProof/>
          <w:sz w:val="28"/>
          <w:szCs w:val="28"/>
        </w:rPr>
        <w:pict>
          <v:shape id="Блок-схема: процесс 10" o:spid="_x0000_s1032" type="#_x0000_t109" style="position:absolute;left:0;text-align:left;margin-left:86.9pt;margin-top:55pt;width:363.4pt;height:33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" fillcolor="#bfbfbf">
            <v:textbox>
              <w:txbxContent>
                <w:p w:rsidR="00F60DE1" w:rsidRPr="009565F6" w:rsidRDefault="00F60DE1" w:rsidP="001F0F4D">
                  <w:pPr>
                    <w:autoSpaceDE w:val="0"/>
                    <w:autoSpaceDN w:val="0"/>
                    <w:adjustRightInd w:val="0"/>
                    <w:jc w:val="center"/>
                    <w:rPr>
                      <w:rFonts w:ascii="Courier New" w:hAnsi="Courier New" w:cs="Courier New"/>
                    </w:rPr>
                  </w:pPr>
                  <w:r w:rsidRPr="009565F6">
                    <w:rPr>
                      <w:rFonts w:ascii="Courier New" w:hAnsi="Courier New" w:cs="Courier New"/>
                    </w:rPr>
                    <w:t xml:space="preserve">Принятие решения о реализации инвестиционного проекта </w:t>
                  </w:r>
                </w:p>
                <w:p w:rsidR="00F60DE1" w:rsidRDefault="00F60DE1" w:rsidP="001F0F4D"/>
              </w:txbxContent>
            </v:textbox>
          </v:shape>
        </w:pict>
      </w:r>
      <w:r>
        <w:rPr>
          <w:rFonts w:ascii="Times New Roman" w:hAnsi="Times New Roman"/>
          <w:noProof/>
          <w:sz w:val="28"/>
          <w:szCs w:val="28"/>
        </w:rPr>
        <w:pict>
          <v:shape id="Блок-схема: процесс 1" o:spid="_x0000_s1033" type="#_x0000_t109" style="position:absolute;left:0;text-align:left;margin-left:-445.95pt;margin-top:3.4pt;width:347.7pt;height:81.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" fillcolor="#bfbfbf">
            <v:textbox>
              <w:txbxContent>
                <w:p w:rsidR="00F60DE1" w:rsidRDefault="00F60DE1" w:rsidP="001F0F4D">
                  <w:r>
                    <w:t xml:space="preserve"> </w:t>
                  </w:r>
                </w:p>
              </w:txbxContent>
            </v:textbox>
          </v:shape>
        </w:pict>
      </w:r>
    </w:p>
    <w:p w:rsidR="00692BA7" w:rsidRPr="00F60DE1" w:rsidRDefault="00350060" w:rsidP="00F60DE1">
      <w:pPr>
        <w:jc w:val="both"/>
        <w:rPr>
          <w:rFonts w:ascii="Times New Roman" w:hAnsi="Times New Roman"/>
          <w:sz w:val="28"/>
          <w:szCs w:val="28"/>
        </w:rPr>
      </w:pPr>
      <w:r>
        <w:rPr>
          <w:rFonts w:ascii="Times New Roman" w:hAnsi="Times New Roman"/>
          <w:noProof/>
          <w:sz w:val="28"/>
          <w:szCs w:val="28"/>
        </w:rPr>
        <w:pict>
          <v:shape id="Блок-схема: альтернативный процесс 7" o:spid="_x0000_s1034" type="#_x0000_t176" style="position:absolute;left:0;text-align:left;margin-left:100.35pt;margin-top:327.2pt;width:349.95pt;height:66.3pt;flip:x;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" fillcolor="#7f7f7f">
            <v:textbox>
              <w:txbxContent>
                <w:p w:rsidR="00F60DE1" w:rsidRPr="009565F6" w:rsidRDefault="00F60DE1" w:rsidP="001F0F4D">
                  <w:pPr>
                    <w:jc w:val="center"/>
                    <w:rPr>
                      <w:rFonts w:ascii="Courier New" w:hAnsi="Courier New" w:cs="Courier New"/>
                      <w:sz w:val="28"/>
                      <w:szCs w:val="28"/>
                    </w:rPr>
                  </w:pPr>
                  <w:r w:rsidRPr="009565F6">
                    <w:rPr>
                      <w:rFonts w:ascii="Courier New" w:hAnsi="Courier New" w:cs="Courier New"/>
                    </w:rPr>
                    <w:t>Заключение Соглашения о намерениях в сфере сотрудничества в реализации инвестиционного проекта на</w:t>
                  </w:r>
                  <w:r w:rsidRPr="009565F6">
                    <w:rPr>
                      <w:rFonts w:ascii="Courier New" w:hAnsi="Courier New" w:cs="Courier New"/>
                      <w:sz w:val="28"/>
                      <w:szCs w:val="28"/>
                    </w:rPr>
                    <w:t xml:space="preserve"> </w:t>
                  </w:r>
                  <w:r w:rsidRPr="009565F6">
                    <w:rPr>
                      <w:rFonts w:ascii="Courier New" w:hAnsi="Courier New" w:cs="Courier New"/>
                    </w:rPr>
                    <w:t>территории сельского поселения</w:t>
                  </w:r>
                </w:p>
              </w:txbxContent>
            </v:textbox>
          </v:shape>
        </w:pict>
      </w:r>
      <w:r>
        <w:rPr>
          <w:rFonts w:ascii="Times New Roman" w:hAnsi="Times New Roman"/>
          <w:noProof/>
          <w:sz w:val="28"/>
          <w:szCs w:val="28"/>
        </w:rPr>
        <w:pict>
          <v:shape id="Прямая со стрелкой 3" o:spid="_x0000_s1035" type="#_x0000_t32" style="position:absolute;left:0;text-align:left;margin-left:263.2pt;margin-top:281pt;width:0;height:46.2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CC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">
            <v:stroke endarrow="block"/>
          </v:shape>
        </w:pict>
      </w:r>
      <w:r>
        <w:rPr>
          <w:rFonts w:ascii="Times New Roman" w:hAnsi="Times New Roman"/>
          <w:noProof/>
          <w:sz w:val="28"/>
          <w:szCs w:val="28"/>
        </w:rPr>
        <w:pict>
          <v:shape id="Блок-схема: процесс 8" o:spid="_x0000_s1036" type="#_x0000_t109" style="position:absolute;left:0;text-align:left;margin-left:100.35pt;margin-top:199.25pt;width:343.6pt;height:81.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" fillcolor="#bfbfbf">
            <v:textbox>
              <w:txbxContent>
                <w:p w:rsidR="00F60DE1" w:rsidRPr="009565F6" w:rsidRDefault="00F60DE1" w:rsidP="001F0F4D">
                  <w:pPr>
                    <w:jc w:val="center"/>
                    <w:rPr>
                      <w:rFonts w:ascii="Courier New" w:hAnsi="Courier New" w:cs="Courier New"/>
                    </w:rPr>
                  </w:pPr>
                  <w:r w:rsidRPr="009565F6">
                    <w:rPr>
                      <w:rFonts w:ascii="Courier New" w:hAnsi="Courier New" w:cs="Courier New"/>
                    </w:rPr>
                    <w:t>Прием от инициатора проекта комплекта документов, предусмотренных п. 2.6.1 настоящего административного регламента и проекта Соглашения</w:t>
                  </w:r>
                  <w:r>
                    <w:rPr>
                      <w:rFonts w:ascii="Courier New" w:hAnsi="Courier New" w:cs="Courier New"/>
                    </w:rPr>
                    <w:t xml:space="preserve"> </w:t>
                  </w:r>
                  <w:r w:rsidRPr="009565F6">
                    <w:rPr>
                      <w:rFonts w:ascii="Courier New" w:hAnsi="Courier New" w:cs="Courier New"/>
                    </w:rPr>
                    <w:t>о намерениях в сфере сотрудничества в реализации инвестиционного проекта на территори</w:t>
                  </w:r>
                  <w:r>
                    <w:rPr>
                      <w:rFonts w:ascii="Courier New" w:hAnsi="Courier New" w:cs="Courier New"/>
                    </w:rPr>
                    <w:t>и      Малышевского</w:t>
                  </w:r>
                  <w:r w:rsidRPr="009565F6">
                    <w:rPr>
                      <w:rFonts w:ascii="Courier New" w:hAnsi="Courier New" w:cs="Courier New"/>
                    </w:rPr>
                    <w:t xml:space="preserve"> сельского поселения </w:t>
                  </w:r>
                </w:p>
              </w:txbxContent>
            </v:textbox>
          </v:shape>
        </w:pict>
      </w: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p w:rsidR="00692BA7" w:rsidRPr="00F60DE1" w:rsidRDefault="00692BA7" w:rsidP="00F60DE1">
      <w:pPr>
        <w:jc w:val="both"/>
        <w:rPr>
          <w:rFonts w:ascii="Times New Roman" w:hAnsi="Times New Roman"/>
          <w:sz w:val="28"/>
          <w:szCs w:val="28"/>
        </w:rPr>
      </w:pPr>
    </w:p>
    <w:sectPr w:rsidR="00692BA7" w:rsidRPr="00F60DE1" w:rsidSect="00F91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E4B"/>
    <w:multiLevelType w:val="multilevel"/>
    <w:tmpl w:val="27900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68664F"/>
    <w:multiLevelType w:val="hybridMultilevel"/>
    <w:tmpl w:val="9E12B17E"/>
    <w:lvl w:ilvl="0" w:tplc="5C82797A">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C65F85"/>
    <w:multiLevelType w:val="multilevel"/>
    <w:tmpl w:val="98D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2285A"/>
    <w:multiLevelType w:val="multilevel"/>
    <w:tmpl w:val="74FAF6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DC15D6A"/>
    <w:multiLevelType w:val="multilevel"/>
    <w:tmpl w:val="0C8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510E2"/>
    <w:multiLevelType w:val="multilevel"/>
    <w:tmpl w:val="A146A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nsid w:val="6F456A7F"/>
    <w:multiLevelType w:val="multilevel"/>
    <w:tmpl w:val="C7A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7"/>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19F"/>
    <w:rsid w:val="000577C0"/>
    <w:rsid w:val="0007656D"/>
    <w:rsid w:val="00076732"/>
    <w:rsid w:val="000800FF"/>
    <w:rsid w:val="0010309C"/>
    <w:rsid w:val="00125D50"/>
    <w:rsid w:val="001508E7"/>
    <w:rsid w:val="00162AB2"/>
    <w:rsid w:val="001832FC"/>
    <w:rsid w:val="00194040"/>
    <w:rsid w:val="001F0F4D"/>
    <w:rsid w:val="00203423"/>
    <w:rsid w:val="00204027"/>
    <w:rsid w:val="0022688C"/>
    <w:rsid w:val="00226B5E"/>
    <w:rsid w:val="0026323A"/>
    <w:rsid w:val="00267F4C"/>
    <w:rsid w:val="00280408"/>
    <w:rsid w:val="002F3CC6"/>
    <w:rsid w:val="0030326A"/>
    <w:rsid w:val="003257C3"/>
    <w:rsid w:val="00350060"/>
    <w:rsid w:val="003505CE"/>
    <w:rsid w:val="003926F9"/>
    <w:rsid w:val="003F219F"/>
    <w:rsid w:val="003F5B73"/>
    <w:rsid w:val="00447F85"/>
    <w:rsid w:val="004829F6"/>
    <w:rsid w:val="004C4A8F"/>
    <w:rsid w:val="005156C1"/>
    <w:rsid w:val="005364DC"/>
    <w:rsid w:val="005403C4"/>
    <w:rsid w:val="005C658A"/>
    <w:rsid w:val="005D4B9B"/>
    <w:rsid w:val="005D5BC1"/>
    <w:rsid w:val="0062291B"/>
    <w:rsid w:val="006506A1"/>
    <w:rsid w:val="0069247C"/>
    <w:rsid w:val="00692BA7"/>
    <w:rsid w:val="006D0886"/>
    <w:rsid w:val="00731096"/>
    <w:rsid w:val="00744534"/>
    <w:rsid w:val="00744738"/>
    <w:rsid w:val="00775064"/>
    <w:rsid w:val="007B2383"/>
    <w:rsid w:val="007D1947"/>
    <w:rsid w:val="00840115"/>
    <w:rsid w:val="00867498"/>
    <w:rsid w:val="008B6AD3"/>
    <w:rsid w:val="008C5FAF"/>
    <w:rsid w:val="008F1D18"/>
    <w:rsid w:val="0092395C"/>
    <w:rsid w:val="009565F6"/>
    <w:rsid w:val="009667EC"/>
    <w:rsid w:val="00991DC8"/>
    <w:rsid w:val="009A1898"/>
    <w:rsid w:val="009E2C6C"/>
    <w:rsid w:val="009F12F1"/>
    <w:rsid w:val="00A1566D"/>
    <w:rsid w:val="00A9431A"/>
    <w:rsid w:val="00AA0E18"/>
    <w:rsid w:val="00B15976"/>
    <w:rsid w:val="00B77CEB"/>
    <w:rsid w:val="00BC2027"/>
    <w:rsid w:val="00BE4D54"/>
    <w:rsid w:val="00C0342E"/>
    <w:rsid w:val="00C203C0"/>
    <w:rsid w:val="00C43C2F"/>
    <w:rsid w:val="00C4497A"/>
    <w:rsid w:val="00CC33C5"/>
    <w:rsid w:val="00D0246F"/>
    <w:rsid w:val="00DD78A9"/>
    <w:rsid w:val="00E26353"/>
    <w:rsid w:val="00E671B4"/>
    <w:rsid w:val="00E841B0"/>
    <w:rsid w:val="00ED08CA"/>
    <w:rsid w:val="00ED7FA8"/>
    <w:rsid w:val="00F148F3"/>
    <w:rsid w:val="00F60DE1"/>
    <w:rsid w:val="00F63993"/>
    <w:rsid w:val="00F72DC3"/>
    <w:rsid w:val="00F914DF"/>
    <w:rsid w:val="00FB65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5" type="connector" idref="#Прямая со стрелкой 6"/>
        <o:r id="V:Rule6" type="connector" idref="#Прямая со стрелкой 4"/>
        <o:r id="V:Rule7" type="connector" idref="#Прямая со стрелкой 5"/>
        <o:r id="V:Rule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DF"/>
    <w:pPr>
      <w:spacing w:after="200" w:line="276" w:lineRule="auto"/>
    </w:pPr>
    <w:rPr>
      <w:sz w:val="22"/>
      <w:szCs w:val="22"/>
    </w:rPr>
  </w:style>
  <w:style w:type="paragraph" w:styleId="3">
    <w:name w:val="heading 3"/>
    <w:basedOn w:val="a"/>
    <w:link w:val="30"/>
    <w:uiPriority w:val="99"/>
    <w:qFormat/>
    <w:rsid w:val="003F219F"/>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3F219F"/>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F219F"/>
    <w:rPr>
      <w:rFonts w:ascii="Times New Roman" w:hAnsi="Times New Roman" w:cs="Times New Roman"/>
      <w:b/>
      <w:bCs/>
      <w:sz w:val="27"/>
      <w:szCs w:val="27"/>
    </w:rPr>
  </w:style>
  <w:style w:type="character" w:customStyle="1" w:styleId="40">
    <w:name w:val="Заголовок 4 Знак"/>
    <w:basedOn w:val="a0"/>
    <w:link w:val="4"/>
    <w:uiPriority w:val="99"/>
    <w:locked/>
    <w:rsid w:val="003F219F"/>
    <w:rPr>
      <w:rFonts w:ascii="Times New Roman" w:hAnsi="Times New Roman" w:cs="Times New Roman"/>
      <w:b/>
      <w:bCs/>
      <w:sz w:val="24"/>
      <w:szCs w:val="24"/>
    </w:rPr>
  </w:style>
  <w:style w:type="paragraph" w:styleId="a3">
    <w:name w:val="Normal (Web)"/>
    <w:basedOn w:val="a"/>
    <w:uiPriority w:val="99"/>
    <w:rsid w:val="003F219F"/>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3F219F"/>
    <w:rPr>
      <w:rFonts w:cs="Times New Roman"/>
      <w:b/>
      <w:bCs/>
    </w:rPr>
  </w:style>
  <w:style w:type="character" w:styleId="a5">
    <w:name w:val="Hyperlink"/>
    <w:basedOn w:val="a0"/>
    <w:uiPriority w:val="99"/>
    <w:rsid w:val="003F219F"/>
    <w:rPr>
      <w:rFonts w:cs="Times New Roman"/>
      <w:color w:val="0000FF"/>
      <w:u w:val="single"/>
    </w:rPr>
  </w:style>
  <w:style w:type="character" w:customStyle="1" w:styleId="alt-text-img">
    <w:name w:val="alt-text-img"/>
    <w:basedOn w:val="a0"/>
    <w:uiPriority w:val="99"/>
    <w:rsid w:val="003F219F"/>
    <w:rPr>
      <w:rFonts w:cs="Times New Roman"/>
    </w:rPr>
  </w:style>
  <w:style w:type="paragraph" w:customStyle="1" w:styleId="tekstob">
    <w:name w:val="tekstob"/>
    <w:basedOn w:val="a"/>
    <w:uiPriority w:val="99"/>
    <w:rsid w:val="00267F4C"/>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99"/>
    <w:qFormat/>
    <w:rsid w:val="00C43C2F"/>
    <w:pPr>
      <w:ind w:left="720"/>
      <w:contextualSpacing/>
    </w:pPr>
  </w:style>
  <w:style w:type="character" w:customStyle="1" w:styleId="a7">
    <w:name w:val="Без интервала Знак"/>
    <w:link w:val="a8"/>
    <w:uiPriority w:val="1"/>
    <w:locked/>
    <w:rsid w:val="00162AB2"/>
    <w:rPr>
      <w:rFonts w:eastAsia="Calibri"/>
      <w:sz w:val="22"/>
      <w:szCs w:val="22"/>
      <w:lang w:val="ru-RU" w:eastAsia="ru-RU" w:bidi="ar-SA"/>
    </w:rPr>
  </w:style>
  <w:style w:type="paragraph" w:styleId="a8">
    <w:name w:val="No Spacing"/>
    <w:link w:val="a7"/>
    <w:uiPriority w:val="1"/>
    <w:qFormat/>
    <w:rsid w:val="00162AB2"/>
    <w:rPr>
      <w:rFonts w:eastAsia="Calibri"/>
      <w:sz w:val="22"/>
      <w:szCs w:val="22"/>
    </w:rPr>
  </w:style>
</w:styles>
</file>

<file path=word/webSettings.xml><?xml version="1.0" encoding="utf-8"?>
<w:webSettings xmlns:r="http://schemas.openxmlformats.org/officeDocument/2006/relationships" xmlns:w="http://schemas.openxmlformats.org/wordprocessingml/2006/main">
  <w:divs>
    <w:div w:id="1671129671">
      <w:marLeft w:val="0"/>
      <w:marRight w:val="0"/>
      <w:marTop w:val="0"/>
      <w:marBottom w:val="0"/>
      <w:divBdr>
        <w:top w:val="none" w:sz="0" w:space="0" w:color="auto"/>
        <w:left w:val="none" w:sz="0" w:space="0" w:color="auto"/>
        <w:bottom w:val="none" w:sz="0" w:space="0" w:color="auto"/>
        <w:right w:val="none" w:sz="0" w:space="0" w:color="auto"/>
      </w:divBdr>
    </w:div>
    <w:div w:id="16711296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0%B2%D0%B5%D1%81%D1%82%D0%BE%D1%80" TargetMode="External"/><Relationship Id="rId13" Type="http://schemas.openxmlformats.org/officeDocument/2006/relationships/hyperlink" Target="http://ru.wikipedia.org/wiki/%D0%A6%D0%B5%D0%BD%D0%BD%D1%8B%D0%B5_%D0%B1%D1%83%D0%BC%D0%B0%D0%B3%D0%B8" TargetMode="External"/><Relationship Id="rId18" Type="http://schemas.openxmlformats.org/officeDocument/2006/relationships/hyperlink" Target="http://ru.wikipedia.org/wiki/%D0%A7%D0%B0%D1%81%D1%82%D0%BD%D1%8B%D0%B5_%D0%BA%D0%B0%D0%BF%D0%B8%D1%82%D0%B0%D0%BB%D0%BE%D0%B2%D0%BB%D0%BE%D0%B6%D0%B5%D0%BD%D0%B8%D1%8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8%D0%BD%D0%B2%D0%B5%D1%81%D1%82%D0%B8%D1%86%D0%B8%D0%B8" TargetMode="External"/><Relationship Id="rId12" Type="http://schemas.openxmlformats.org/officeDocument/2006/relationships/hyperlink" Target="http://ru.wikipedia.org/wiki/%D0%98%D0%BD%D0%B2%D0%B5%D1%81%D1%82%D0%B8%D1%86%D0%B8%D0%B8" TargetMode="External"/><Relationship Id="rId17" Type="http://schemas.openxmlformats.org/officeDocument/2006/relationships/hyperlink" Target="http://ru.wikipedia.org/wiki/%D0%98%D0%BD%D0%B2%D0%B5%D1%81%D1%82%D0%BE%D1%80" TargetMode="External"/><Relationship Id="rId2" Type="http://schemas.openxmlformats.org/officeDocument/2006/relationships/styles" Target="styles.xml"/><Relationship Id="rId16" Type="http://schemas.openxmlformats.org/officeDocument/2006/relationships/hyperlink" Target="http://ru.wikipedia.org/wiki/%D0%9E%D0%B1%D0%BB%D0%B8%D0%B3%D0%B0%D1%86%D0%B8%D1%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F%D1%80%D1%8F%D0%BC%D1%8B%D0%B5_%D0%B8%D0%BD%D0%B2%D0%B5%D1%81%D1%82%D0%B8%D1%86%D0%B8%D0%B8" TargetMode="External"/><Relationship Id="rId11" Type="http://schemas.openxmlformats.org/officeDocument/2006/relationships/hyperlink" Target="http://ru.wikipedia.org/wiki/%D0%9F%D0%BE%D1%80%D1%82%D1%84%D0%B5%D0%BB%D1%8C%D0%BD%D1%8B%D0%B5_%D0%B8%D0%BD%D0%B2%D0%B5%D1%81%D1%82%D0%B8%D1%86%D0%B8%D0%B8" TargetMode="External"/><Relationship Id="rId5" Type="http://schemas.openxmlformats.org/officeDocument/2006/relationships/hyperlink" Target="https://admvassino.nso.ru" TargetMode="External"/><Relationship Id="rId15" Type="http://schemas.openxmlformats.org/officeDocument/2006/relationships/hyperlink" Target="http://ru.wikipedia.org/wiki/%D0%90%D0%BA%D1%86%D0%B8%D1%8F_%28%D1%84%D0%B8%D0%BD%D0%B0%D0%BD%D1%81%D1%8B%29" TargetMode="External"/><Relationship Id="rId10" Type="http://schemas.openxmlformats.org/officeDocument/2006/relationships/hyperlink" Target="http://ru.wikipedia.org/wiki/%D0%9F%D1%80%D0%B5%D0%B4%D0%BF%D1%80%D0%B8%D1%8F%D1%82%D0%B8%D0%B5" TargetMode="External"/><Relationship Id="rId19" Type="http://schemas.openxmlformats.org/officeDocument/2006/relationships/hyperlink" Target="http://ru.wikipedia.org/wiki/%D0%98%D0%BD%D0%BE%D1%81%D1%82%D1%80%D0%B0%D0%BD%D0%BD%D1%8B%D0%B5_%D0%B8%D0%BD%D0%B2%D0%B5%D1%81%D1%82%D0%B8%D1%86%D0%B8%D0%B8" TargetMode="External"/><Relationship Id="rId4" Type="http://schemas.openxmlformats.org/officeDocument/2006/relationships/webSettings" Target="webSettings.xml"/><Relationship Id="rId9" Type="http://schemas.openxmlformats.org/officeDocument/2006/relationships/hyperlink" Target="http://ru.wikipedia.org/wiki/%D0%A3%D1%81%D1%82%D0%B0%D0%B2%D0%BD%D1%8B%D0%B9_%D0%BA%D0%B0%D0%BF%D0%B8%D1%82%D0%B0%D0%BB" TargetMode="External"/><Relationship Id="rId14" Type="http://schemas.openxmlformats.org/officeDocument/2006/relationships/hyperlink" Target="http://ru.wikipedia.org/wiki/%D0%9F%D0%BE%D1%80%D1%82%D1%84%D0%B5%D0%BB%D1%8C_%28%D1%84%D0%B8%D0%BD%D0%B0%D0%BD%D1%81%D1%8B%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8387</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456788</dc:creator>
  <cp:keywords/>
  <dc:description/>
  <cp:lastModifiedBy>1</cp:lastModifiedBy>
  <cp:revision>26</cp:revision>
  <cp:lastPrinted>2023-06-21T10:04:00Z</cp:lastPrinted>
  <dcterms:created xsi:type="dcterms:W3CDTF">2023-06-06T03:10:00Z</dcterms:created>
  <dcterms:modified xsi:type="dcterms:W3CDTF">2023-08-17T04:15:00Z</dcterms:modified>
</cp:coreProperties>
</file>