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31" w:rsidRDefault="00981C31" w:rsidP="00981C3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981C31" w:rsidRDefault="00981C31" w:rsidP="00981C3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81C31" w:rsidRDefault="00981C31" w:rsidP="00981C3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81C31" w:rsidRDefault="00981C31" w:rsidP="00981C3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981C31" w:rsidRDefault="00981C31" w:rsidP="00981C3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81C31" w:rsidRDefault="00981C31" w:rsidP="00981C31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981C31" w:rsidRDefault="00AB3B34" w:rsidP="00981C31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</w:t>
      </w:r>
      <w:r w:rsidR="00981C31">
        <w:rPr>
          <w:rFonts w:ascii="Times New Roman" w:hAnsi="Times New Roman" w:cs="Times New Roman"/>
          <w:sz w:val="28"/>
          <w:szCs w:val="28"/>
        </w:rPr>
        <w:t>.2024           №</w:t>
      </w:r>
      <w:r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981C31" w:rsidRDefault="00981C31" w:rsidP="00981C3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981C31" w:rsidRDefault="00981C31" w:rsidP="00981C3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981C31" w:rsidRDefault="00981C31" w:rsidP="00981C31"/>
    <w:p w:rsidR="00981C31" w:rsidRPr="000B114D" w:rsidRDefault="00981C31" w:rsidP="00981C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14D">
        <w:rPr>
          <w:rFonts w:ascii="Times New Roman" w:hAnsi="Times New Roman" w:cs="Times New Roman"/>
          <w:sz w:val="28"/>
          <w:szCs w:val="28"/>
        </w:rPr>
        <w:t>О прекращении права постоянного (бессрочного) пользования</w:t>
      </w:r>
    </w:p>
    <w:p w:rsidR="00981C31" w:rsidRDefault="00981C31" w:rsidP="00981C31">
      <w:pPr>
        <w:pStyle w:val="1"/>
        <w:shd w:val="clear" w:color="auto" w:fill="FFFFFF"/>
        <w:spacing w:before="0" w:after="0" w:line="327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В связи с оформленным правом собственности на земельный участок с кадастровым номером 54:24:</w:t>
      </w:r>
      <w:r w:rsidR="00AB3B34">
        <w:rPr>
          <w:rFonts w:ascii="Times New Roman" w:hAnsi="Times New Roman"/>
          <w:b w:val="0"/>
          <w:sz w:val="28"/>
          <w:szCs w:val="28"/>
        </w:rPr>
        <w:t>053502</w:t>
      </w:r>
      <w:r>
        <w:rPr>
          <w:rFonts w:ascii="Times New Roman" w:hAnsi="Times New Roman"/>
          <w:b w:val="0"/>
          <w:sz w:val="28"/>
          <w:szCs w:val="28"/>
        </w:rPr>
        <w:t>:</w:t>
      </w:r>
      <w:r w:rsidR="00AB3B34">
        <w:rPr>
          <w:rFonts w:ascii="Times New Roman" w:hAnsi="Times New Roman"/>
          <w:b w:val="0"/>
          <w:sz w:val="28"/>
          <w:szCs w:val="28"/>
        </w:rPr>
        <w:t>212</w:t>
      </w:r>
      <w:r>
        <w:rPr>
          <w:rFonts w:ascii="Times New Roman" w:hAnsi="Times New Roman"/>
          <w:b w:val="0"/>
          <w:sz w:val="28"/>
          <w:szCs w:val="28"/>
        </w:rPr>
        <w:t>, руководствуясь ст. 14 Федерального Закона № 131-ФЗ от 06.10.2003 «Об общих принципах организации местного самоуправления в Российской Федерации», ст. 3 Федерального закона от 25.10.2001 № 137-ФЗ «О введении в  действие Земельного кодекса Российской Федерации», п.3 ст.45 Земельного кодекса Российской Федерации, Уставом Вассинского сельсовета Тогучинского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области, администрация Вассинского сельсовета Тогучинского района Новосибирской области</w:t>
      </w:r>
    </w:p>
    <w:p w:rsidR="00981C31" w:rsidRPr="000B114D" w:rsidRDefault="00981C31" w:rsidP="00981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114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81C31" w:rsidRPr="000B114D" w:rsidRDefault="00981C31" w:rsidP="00981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0B114D">
        <w:rPr>
          <w:rFonts w:ascii="Times New Roman" w:hAnsi="Times New Roman" w:cs="Times New Roman"/>
          <w:sz w:val="28"/>
          <w:szCs w:val="28"/>
        </w:rPr>
        <w:t xml:space="preserve">Прекратить право постоянного (бессрочного) пользования администрации </w:t>
      </w:r>
      <w:r w:rsidRPr="000B114D">
        <w:rPr>
          <w:rFonts w:ascii="Times New Roman" w:hAnsi="Times New Roman"/>
          <w:sz w:val="28"/>
          <w:szCs w:val="28"/>
        </w:rPr>
        <w:t>Вассинского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14D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области, ОГРН 10254045780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B114D">
        <w:rPr>
          <w:rFonts w:ascii="Times New Roman" w:hAnsi="Times New Roman" w:cs="Times New Roman"/>
          <w:sz w:val="28"/>
          <w:szCs w:val="28"/>
        </w:rPr>
        <w:t xml:space="preserve">, на земельный участок, из категории земель: </w:t>
      </w:r>
      <w:r w:rsidR="00AB3B34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>,  с кадастровым номером 54:24:</w:t>
      </w:r>
      <w:r w:rsidR="00AB3B34">
        <w:rPr>
          <w:rFonts w:ascii="Times New Roman" w:hAnsi="Times New Roman" w:cs="Times New Roman"/>
          <w:sz w:val="28"/>
          <w:szCs w:val="28"/>
        </w:rPr>
        <w:t>053502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AB3B34">
        <w:rPr>
          <w:rFonts w:ascii="Times New Roman" w:hAnsi="Times New Roman" w:cs="Times New Roman"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B3B34">
        <w:rPr>
          <w:rFonts w:ascii="Times New Roman" w:hAnsi="Times New Roman" w:cs="Times New Roman"/>
          <w:sz w:val="28"/>
          <w:szCs w:val="28"/>
        </w:rPr>
        <w:t>350,0 кв.м.</w:t>
      </w:r>
      <w:r>
        <w:rPr>
          <w:rFonts w:ascii="Times New Roman" w:hAnsi="Times New Roman" w:cs="Times New Roman"/>
          <w:sz w:val="28"/>
          <w:szCs w:val="28"/>
        </w:rPr>
        <w:t xml:space="preserve">, имеющий местоположение: Новосибирская область, Тогучинский район, </w:t>
      </w:r>
      <w:r w:rsidR="00AB3B34">
        <w:rPr>
          <w:rFonts w:ascii="Times New Roman" w:hAnsi="Times New Roman" w:cs="Times New Roman"/>
          <w:sz w:val="28"/>
          <w:szCs w:val="28"/>
        </w:rPr>
        <w:t>п. Каменная Гора, ул.Центральная</w:t>
      </w:r>
      <w:r>
        <w:rPr>
          <w:rFonts w:ascii="Times New Roman" w:hAnsi="Times New Roman" w:cs="Times New Roman"/>
          <w:sz w:val="28"/>
          <w:szCs w:val="28"/>
        </w:rPr>
        <w:t xml:space="preserve">, разрешенное использование (назначение) : </w:t>
      </w:r>
      <w:r w:rsidR="00AB3B34">
        <w:rPr>
          <w:rFonts w:ascii="Times New Roman" w:hAnsi="Times New Roman" w:cs="Times New Roman"/>
          <w:sz w:val="28"/>
          <w:szCs w:val="28"/>
        </w:rPr>
        <w:t>земельные участки (территории)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C31" w:rsidRDefault="00981C31" w:rsidP="00981C31">
      <w:pPr>
        <w:tabs>
          <w:tab w:val="left" w:pos="284"/>
          <w:tab w:val="left" w:pos="426"/>
          <w:tab w:val="left" w:pos="709"/>
          <w:tab w:val="left" w:pos="1134"/>
          <w:tab w:val="left" w:pos="1418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постановления оставляю за собой.  </w:t>
      </w:r>
    </w:p>
    <w:p w:rsidR="00981C31" w:rsidRDefault="00981C31" w:rsidP="00981C31">
      <w:pPr>
        <w:tabs>
          <w:tab w:val="left" w:pos="284"/>
          <w:tab w:val="left" w:pos="426"/>
          <w:tab w:val="left" w:pos="709"/>
          <w:tab w:val="left" w:pos="1134"/>
          <w:tab w:val="left" w:pos="9355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1C31" w:rsidRDefault="00981C31" w:rsidP="00981C31">
      <w:pPr>
        <w:tabs>
          <w:tab w:val="left" w:pos="284"/>
          <w:tab w:val="left" w:pos="426"/>
          <w:tab w:val="left" w:pos="709"/>
        </w:tabs>
        <w:spacing w:after="0" w:line="240" w:lineRule="auto"/>
        <w:ind w:left="142"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981C31" w:rsidRDefault="00981C31" w:rsidP="00981C31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981C31" w:rsidRDefault="00981C31" w:rsidP="00981C31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981C31" w:rsidRDefault="00981C31" w:rsidP="00981C31">
      <w:pPr>
        <w:tabs>
          <w:tab w:val="left" w:pos="9356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981C31" w:rsidRDefault="00981C31" w:rsidP="00981C31">
      <w:pPr>
        <w:spacing w:after="0" w:line="240" w:lineRule="auto"/>
        <w:ind w:left="567" w:right="281"/>
        <w:rPr>
          <w:rFonts w:ascii="Times New Roman" w:hAnsi="Times New Roman" w:cs="Times New Roman"/>
          <w:sz w:val="28"/>
          <w:szCs w:val="28"/>
        </w:rPr>
      </w:pPr>
    </w:p>
    <w:p w:rsidR="00981C31" w:rsidRDefault="00981C31" w:rsidP="00981C31">
      <w:pPr>
        <w:spacing w:after="0" w:line="240" w:lineRule="auto"/>
        <w:ind w:left="567" w:right="281"/>
        <w:rPr>
          <w:rFonts w:ascii="Times New Roman" w:hAnsi="Times New Roman" w:cs="Times New Roman"/>
          <w:sz w:val="28"/>
          <w:szCs w:val="28"/>
        </w:rPr>
      </w:pPr>
    </w:p>
    <w:p w:rsidR="00981C31" w:rsidRDefault="00981C31" w:rsidP="00981C31">
      <w:pPr>
        <w:shd w:val="clear" w:color="auto" w:fill="FFFFFF"/>
        <w:tabs>
          <w:tab w:val="left" w:pos="715"/>
        </w:tabs>
        <w:spacing w:before="19" w:line="283" w:lineRule="exact"/>
        <w:jc w:val="both"/>
        <w:rPr>
          <w:sz w:val="28"/>
          <w:szCs w:val="28"/>
        </w:rPr>
      </w:pPr>
    </w:p>
    <w:p w:rsidR="00981C31" w:rsidRDefault="00981C31" w:rsidP="00981C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981C31" w:rsidRDefault="00981C31" w:rsidP="00981C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67789C" w:rsidRDefault="0067789C"/>
    <w:sectPr w:rsidR="0067789C" w:rsidSect="00CF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1C31"/>
    <w:rsid w:val="003D4EB2"/>
    <w:rsid w:val="0041203C"/>
    <w:rsid w:val="0067789C"/>
    <w:rsid w:val="00981C31"/>
    <w:rsid w:val="00AB3B34"/>
    <w:rsid w:val="00CF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9F"/>
  </w:style>
  <w:style w:type="paragraph" w:styleId="1">
    <w:name w:val="heading 1"/>
    <w:basedOn w:val="a"/>
    <w:next w:val="a"/>
    <w:link w:val="10"/>
    <w:uiPriority w:val="9"/>
    <w:qFormat/>
    <w:rsid w:val="00981C3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link w:val="a4"/>
    <w:uiPriority w:val="1"/>
    <w:qFormat/>
    <w:rsid w:val="00981C3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81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2024-06-25T07:07:00Z</cp:lastPrinted>
  <dcterms:created xsi:type="dcterms:W3CDTF">2024-03-21T04:26:00Z</dcterms:created>
  <dcterms:modified xsi:type="dcterms:W3CDTF">2024-06-25T07:07:00Z</dcterms:modified>
</cp:coreProperties>
</file>