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E9" w:rsidRDefault="006575E9" w:rsidP="006575E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Pr="006575E9">
        <w:rPr>
          <w:rFonts w:ascii="Times New Roman" w:hAnsi="Times New Roman" w:cs="Times New Roman"/>
          <w:sz w:val="28"/>
          <w:szCs w:val="28"/>
        </w:rPr>
        <w:t>Я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657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575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5E9">
        <w:rPr>
          <w:rFonts w:ascii="Times New Roman" w:hAnsi="Times New Roman" w:cs="Times New Roman"/>
          <w:sz w:val="28"/>
          <w:szCs w:val="28"/>
        </w:rPr>
        <w:t xml:space="preserve">       </w:t>
      </w:r>
      <w:r w:rsidR="00286813">
        <w:rPr>
          <w:rFonts w:ascii="Times New Roman" w:hAnsi="Times New Roman" w:cs="Times New Roman"/>
          <w:sz w:val="28"/>
          <w:szCs w:val="28"/>
        </w:rPr>
        <w:t xml:space="preserve">  </w:t>
      </w:r>
      <w:r w:rsidRPr="006575E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с. Пойменное</w:t>
      </w:r>
    </w:p>
    <w:p w:rsidR="006575E9" w:rsidRDefault="006575E9" w:rsidP="006575E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F6B42" w:rsidRPr="006575E9" w:rsidRDefault="002F6B42" w:rsidP="006575E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575E9">
        <w:rPr>
          <w:bCs/>
          <w:color w:val="000000"/>
          <w:sz w:val="28"/>
          <w:szCs w:val="28"/>
        </w:rPr>
        <w:t>Об утверждении Положения об организации системы</w:t>
      </w:r>
    </w:p>
    <w:p w:rsidR="002F6B42" w:rsidRPr="006575E9" w:rsidRDefault="002F6B42" w:rsidP="006575E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575E9">
        <w:rPr>
          <w:bCs/>
          <w:color w:val="000000"/>
          <w:sz w:val="28"/>
          <w:szCs w:val="28"/>
        </w:rPr>
        <w:t>внутреннего обеспечения соответствия требованиям</w:t>
      </w:r>
    </w:p>
    <w:p w:rsidR="002F6B42" w:rsidRPr="006575E9" w:rsidRDefault="002F6B42" w:rsidP="006575E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575E9">
        <w:rPr>
          <w:bCs/>
          <w:color w:val="000000"/>
          <w:sz w:val="28"/>
          <w:szCs w:val="28"/>
        </w:rPr>
        <w:t>антимонопольного законодательства (антимонопольный</w:t>
      </w:r>
      <w:proofErr w:type="gramEnd"/>
    </w:p>
    <w:p w:rsidR="002F6B42" w:rsidRPr="006575E9" w:rsidRDefault="002F6B42" w:rsidP="006575E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6575E9">
        <w:rPr>
          <w:bCs/>
          <w:color w:val="000000"/>
          <w:sz w:val="28"/>
          <w:szCs w:val="28"/>
        </w:rPr>
        <w:t>комплаенс</w:t>
      </w:r>
      <w:proofErr w:type="spellEnd"/>
      <w:r w:rsidRPr="006575E9">
        <w:rPr>
          <w:bCs/>
          <w:color w:val="000000"/>
          <w:sz w:val="28"/>
          <w:szCs w:val="28"/>
        </w:rPr>
        <w:t xml:space="preserve">) в администрации </w:t>
      </w:r>
      <w:r w:rsidR="006575E9" w:rsidRPr="006575E9">
        <w:rPr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2F6B42" w:rsidRDefault="002F6B42" w:rsidP="006575E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Указа Президента Российской Федерации от 21.12.2017 № 618 «Об основных направлениях государственной политики по развитию конкуренции», Федерального закона от 06.10.2003 № 131-ФЗ «Об общих принципах организации местного самоупра</w:t>
      </w:r>
      <w:r w:rsidR="0049784A">
        <w:rPr>
          <w:color w:val="000000"/>
          <w:sz w:val="28"/>
          <w:szCs w:val="28"/>
        </w:rPr>
        <w:t>вления в Российской Федерации»</w:t>
      </w:r>
      <w:r>
        <w:rPr>
          <w:color w:val="000000"/>
          <w:sz w:val="28"/>
          <w:szCs w:val="28"/>
        </w:rPr>
        <w:t xml:space="preserve">, Устава </w:t>
      </w:r>
      <w:r w:rsidR="006575E9">
        <w:rPr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color w:val="000000"/>
          <w:sz w:val="28"/>
          <w:szCs w:val="28"/>
        </w:rPr>
        <w:t>, в целях совершенствования мер предупреждения нарушения антимонопольного законодательства и организации системы внутреннего обеспечения соответствия требованиям антимонопольного законодательства</w:t>
      </w:r>
      <w:r w:rsidR="006575E9">
        <w:rPr>
          <w:color w:val="000000"/>
          <w:sz w:val="28"/>
          <w:szCs w:val="28"/>
        </w:rPr>
        <w:t>, администрация Вассинского сельсовета Тогучинского района</w:t>
      </w:r>
      <w:proofErr w:type="gramEnd"/>
      <w:r w:rsidR="006575E9">
        <w:rPr>
          <w:color w:val="000000"/>
          <w:sz w:val="28"/>
          <w:szCs w:val="28"/>
        </w:rPr>
        <w:t xml:space="preserve"> Новосибирской области</w:t>
      </w:r>
    </w:p>
    <w:p w:rsidR="002F6B42" w:rsidRDefault="006575E9" w:rsidP="006575E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ПОСТАНОВЛЯЕТ: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color w:val="000000"/>
          <w:sz w:val="28"/>
          <w:szCs w:val="28"/>
        </w:rPr>
        <w:t>антимонопольный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комплаенс</w:t>
      </w:r>
      <w:proofErr w:type="spellEnd"/>
      <w:r>
        <w:rPr>
          <w:color w:val="000000"/>
          <w:sz w:val="28"/>
          <w:szCs w:val="28"/>
        </w:rPr>
        <w:t xml:space="preserve">) в администрации </w:t>
      </w:r>
      <w:r w:rsidR="006575E9">
        <w:rPr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color w:val="000000"/>
          <w:sz w:val="28"/>
          <w:szCs w:val="28"/>
        </w:rPr>
        <w:t xml:space="preserve"> (приложение</w:t>
      </w:r>
      <w:r w:rsidR="006575E9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).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 Назначить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по осуществлению деятельности по организации и обеспечению функционирования антимонопольного комплаенса </w:t>
      </w:r>
      <w:r w:rsidR="006575E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575E9">
        <w:rPr>
          <w:color w:val="000000"/>
          <w:sz w:val="28"/>
          <w:szCs w:val="28"/>
        </w:rPr>
        <w:t xml:space="preserve">специалиста </w:t>
      </w:r>
      <w:r>
        <w:rPr>
          <w:color w:val="000000"/>
          <w:sz w:val="28"/>
          <w:szCs w:val="28"/>
        </w:rPr>
        <w:t xml:space="preserve"> администрации </w:t>
      </w:r>
      <w:r w:rsidR="006575E9">
        <w:rPr>
          <w:color w:val="000000"/>
          <w:sz w:val="28"/>
          <w:szCs w:val="28"/>
        </w:rPr>
        <w:t>Вассинского сельсовета Деревянко Т.В.</w:t>
      </w:r>
    </w:p>
    <w:p w:rsidR="002F6B42" w:rsidRDefault="002F6B42" w:rsidP="002F6B42">
      <w:pPr>
        <w:pStyle w:val="a3"/>
        <w:spacing w:before="0" w:beforeAutospacing="0" w:after="0" w:afterAutospacing="0"/>
        <w:ind w:right="28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 Ознакомить </w:t>
      </w:r>
      <w:r w:rsidR="006575E9">
        <w:rPr>
          <w:color w:val="000000"/>
          <w:sz w:val="28"/>
          <w:szCs w:val="28"/>
        </w:rPr>
        <w:t>специалиста администрации Вассинского сельсовета Деревянко Т.В.</w:t>
      </w:r>
      <w:r>
        <w:rPr>
          <w:color w:val="000000"/>
          <w:sz w:val="28"/>
          <w:szCs w:val="28"/>
        </w:rPr>
        <w:t xml:space="preserve"> с настоящим </w:t>
      </w:r>
      <w:r w:rsidR="006575E9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 под роспись.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Заместител</w:t>
      </w:r>
      <w:r w:rsidR="006575E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главы администрации, </w:t>
      </w:r>
      <w:r w:rsidR="006575E9">
        <w:rPr>
          <w:color w:val="000000"/>
          <w:sz w:val="28"/>
          <w:szCs w:val="28"/>
        </w:rPr>
        <w:t xml:space="preserve">специалистам администрации </w:t>
      </w:r>
      <w:r>
        <w:rPr>
          <w:color w:val="000000"/>
          <w:sz w:val="28"/>
          <w:szCs w:val="28"/>
        </w:rPr>
        <w:t>оказывать содействие в получении и систематизации данных по вопросам функционирования антимонопольного комплаенса в соответствии с утвержденным Положением.</w:t>
      </w:r>
    </w:p>
    <w:p w:rsidR="006575E9" w:rsidRDefault="006575E9" w:rsidP="006575E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75E9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оставляю за собой.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5E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901AFF" w:rsidP="006575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Т.В.Деревянко</w:t>
      </w:r>
      <w:proofErr w:type="spellEnd"/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9784A" w:rsidRDefault="0049784A" w:rsidP="006575E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  <w:r w:rsidRPr="006575E9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575E9" w:rsidRPr="006575E9" w:rsidRDefault="006575E9" w:rsidP="006575E9">
      <w:pPr>
        <w:pStyle w:val="a4"/>
        <w:rPr>
          <w:rFonts w:ascii="Times New Roman" w:hAnsi="Times New Roman" w:cs="Times New Roman"/>
          <w:sz w:val="18"/>
          <w:szCs w:val="18"/>
        </w:rPr>
      </w:pPr>
      <w:r w:rsidRPr="006575E9"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6575E9" w:rsidRPr="006575E9" w:rsidRDefault="002F6B42" w:rsidP="006575E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575E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</w:t>
      </w:r>
      <w:r w:rsidR="006575E9">
        <w:rPr>
          <w:color w:val="000000"/>
        </w:rPr>
        <w:t xml:space="preserve"> №1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 xml:space="preserve">к </w:t>
      </w:r>
      <w:r w:rsidR="006575E9">
        <w:rPr>
          <w:color w:val="000000"/>
        </w:rPr>
        <w:t>постановлению</w:t>
      </w:r>
      <w:r>
        <w:rPr>
          <w:color w:val="000000"/>
        </w:rPr>
        <w:t xml:space="preserve"> администрации</w:t>
      </w:r>
    </w:p>
    <w:p w:rsidR="002F6B42" w:rsidRDefault="006575E9" w:rsidP="002F6B42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Вассинского сельсовета</w:t>
      </w:r>
    </w:p>
    <w:p w:rsidR="006575E9" w:rsidRDefault="006575E9" w:rsidP="002F6B42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Тогучинского района</w:t>
      </w:r>
    </w:p>
    <w:p w:rsidR="006575E9" w:rsidRDefault="006575E9" w:rsidP="002F6B42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6575E9" w:rsidRDefault="006575E9" w:rsidP="002F6B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>от 09.01.2025  №1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9F0D85" w:rsidRPr="006575E9" w:rsidRDefault="002F6B42" w:rsidP="009F0D8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F0D85">
        <w:rPr>
          <w:bCs/>
          <w:color w:val="000000"/>
          <w:sz w:val="28"/>
          <w:szCs w:val="28"/>
        </w:rPr>
        <w:t>Положение</w:t>
      </w:r>
      <w:r w:rsidR="009F0D85">
        <w:rPr>
          <w:rFonts w:ascii="Arial" w:hAnsi="Arial" w:cs="Arial"/>
          <w:color w:val="000000"/>
        </w:rPr>
        <w:t xml:space="preserve"> </w:t>
      </w:r>
      <w:r w:rsidR="009F0D85" w:rsidRPr="006575E9">
        <w:rPr>
          <w:bCs/>
          <w:color w:val="000000"/>
          <w:sz w:val="28"/>
          <w:szCs w:val="28"/>
        </w:rPr>
        <w:t>об организации системы</w:t>
      </w:r>
    </w:p>
    <w:p w:rsidR="009F0D85" w:rsidRPr="006575E9" w:rsidRDefault="009F0D85" w:rsidP="009F0D8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6575E9">
        <w:rPr>
          <w:bCs/>
          <w:color w:val="000000"/>
          <w:sz w:val="28"/>
          <w:szCs w:val="28"/>
        </w:rPr>
        <w:t>внутреннего обеспечения соответствия требованиям</w:t>
      </w:r>
    </w:p>
    <w:p w:rsidR="009F0D85" w:rsidRPr="006575E9" w:rsidRDefault="009F0D85" w:rsidP="009F0D8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575E9">
        <w:rPr>
          <w:bCs/>
          <w:color w:val="000000"/>
          <w:sz w:val="28"/>
          <w:szCs w:val="28"/>
        </w:rPr>
        <w:t>антимонопольного законодательства (антимонопольный</w:t>
      </w:r>
      <w:proofErr w:type="gramEnd"/>
    </w:p>
    <w:p w:rsidR="009F0D85" w:rsidRPr="006575E9" w:rsidRDefault="009F0D85" w:rsidP="009F0D8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6575E9">
        <w:rPr>
          <w:bCs/>
          <w:color w:val="000000"/>
          <w:sz w:val="28"/>
          <w:szCs w:val="28"/>
        </w:rPr>
        <w:t>комплаенс</w:t>
      </w:r>
      <w:proofErr w:type="spellEnd"/>
      <w:r w:rsidRPr="006575E9">
        <w:rPr>
          <w:bCs/>
          <w:color w:val="000000"/>
          <w:sz w:val="28"/>
          <w:szCs w:val="28"/>
        </w:rPr>
        <w:t>) в администрации Вассинского сельсовета Тогучинского района Новосибирской области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 Цели, задачи и принципы </w:t>
      </w:r>
      <w:proofErr w:type="gramStart"/>
      <w:r>
        <w:rPr>
          <w:b/>
          <w:bCs/>
          <w:color w:val="000000"/>
          <w:sz w:val="28"/>
          <w:szCs w:val="28"/>
        </w:rPr>
        <w:t>антимонопольного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комплаенса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1.1. Цели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1.1.1. обеспечение соответствия деятельности администрации </w:t>
      </w:r>
      <w:r w:rsidR="009F0D85">
        <w:rPr>
          <w:color w:val="000000"/>
          <w:sz w:val="28"/>
          <w:szCs w:val="28"/>
        </w:rPr>
        <w:t xml:space="preserve">Вассинского сельсовета Тогучинского района Новосибирской области   </w:t>
      </w:r>
      <w:r>
        <w:rPr>
          <w:color w:val="000000"/>
          <w:sz w:val="28"/>
          <w:szCs w:val="28"/>
        </w:rPr>
        <w:t xml:space="preserve"> (далее - администрация) требованиям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1.1.2. профилактика нарушения в администрации требований антимонопольного законодательства.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1.2. Задачи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1.2.1. выявление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1.2.2. управление рисками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1.2.3. контроль за соответствием деятельности администрации требованиям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1.2.4. оценка эффективности функционирования в администрации антимонопольного комплаенса.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 При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организации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 администрация руководствуется следующими принципами: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1.3.1. заинтересованность руководства администрации в эффективности функционирования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1.3.2. </w:t>
      </w:r>
      <w:r w:rsidR="009F0D85">
        <w:rPr>
          <w:color w:val="000000"/>
          <w:sz w:val="28"/>
          <w:szCs w:val="28"/>
        </w:rPr>
        <w:t>регулярность    </w:t>
      </w:r>
      <w:r>
        <w:rPr>
          <w:color w:val="000000"/>
          <w:sz w:val="28"/>
          <w:szCs w:val="28"/>
        </w:rPr>
        <w:t> оценки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1.3.3. обеспечение информационной открытости функционирования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1.3.4. непрерывность функционирования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1.3.5. совершенствование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b/>
          <w:bCs/>
          <w:color w:val="000000"/>
          <w:sz w:val="28"/>
          <w:szCs w:val="28"/>
        </w:rPr>
        <w:t>Должностные лица, ответственные за организацию и функционирование антимонопольного комплаенса в администрации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2.1. Общий контроль за организацией и функционированием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 в администрации осуществляется главой администрации.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Глава администрации осуществляет следующие полномочия: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2.2.1. принимает документы, регламентирующие функционирование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2.2.2. в пределах компетенции применяет предусмотренные законодательством Российской Федерации меры ответственности за несоблюдение служащими администрации требовании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2.2.3.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2.2.4. осуществляет контроль за устранением выявленных недостатков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2.2.5. утверждает карту рисков нарушений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2.2.6. утверждает ключевые показатели эффективности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2.2.7. утверждает план мероприятий («дорожную карту») по снижению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2.2.8. подписывает доклад об </w:t>
      </w:r>
      <w:proofErr w:type="gramStart"/>
      <w:r>
        <w:rPr>
          <w:color w:val="000000"/>
          <w:sz w:val="28"/>
          <w:szCs w:val="28"/>
        </w:rPr>
        <w:t>антимонопольном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комплаенсе</w:t>
      </w:r>
      <w:proofErr w:type="spellEnd"/>
      <w:r>
        <w:rPr>
          <w:color w:val="000000"/>
          <w:sz w:val="28"/>
          <w:szCs w:val="28"/>
        </w:rPr>
        <w:t>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2.3. Обязанности по осуществлению деятельности по организации и обеспечению функционирования антимонопольного комплаенса в администрации возлагаются на муниципального служащего администрации, назначаемого в соответствии с распоряжением администрации (далее - Ответственное лицо).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 Ответственным лицом осуществляются следующие полномочия: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2.4.1. подготовка и представление главе администрации акта об антимонопольном </w:t>
      </w:r>
      <w:proofErr w:type="spellStart"/>
      <w:r>
        <w:rPr>
          <w:color w:val="000000"/>
          <w:sz w:val="28"/>
          <w:szCs w:val="28"/>
        </w:rPr>
        <w:t>комплаенсе</w:t>
      </w:r>
      <w:proofErr w:type="spellEnd"/>
      <w:r>
        <w:rPr>
          <w:color w:val="000000"/>
          <w:sz w:val="28"/>
          <w:szCs w:val="28"/>
        </w:rPr>
        <w:t xml:space="preserve"> (внесении изменений в данный акт), а также документов, регламентирующих процедуры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2.4.2.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законодательства, подготовка информации, предусмотренной разделом 4 настоящего Положения;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2.4.3. подготовка и представление для утверждения главе администрации карты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2.4.4. определение и представление для утверждения главе администрации ключевых показателей эффективности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2.4.5. ежегодная оценка достижения ключевых показателей эффективности антимонопольного комплаенса;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2.4.6. выявление конфликта интересов в деятельности служащих и структурных подразделений администрации, разработка предложений по их исключению (по данным Службы кадров и архивного делопроизводства);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2.4.7. организация взаимодействия по вопросам, связанным с антимонопольным </w:t>
      </w:r>
      <w:proofErr w:type="spellStart"/>
      <w:r>
        <w:rPr>
          <w:color w:val="000000"/>
          <w:sz w:val="28"/>
          <w:szCs w:val="28"/>
        </w:rPr>
        <w:t>комплаенсом</w:t>
      </w:r>
      <w:proofErr w:type="spellEnd"/>
      <w:r>
        <w:rPr>
          <w:color w:val="000000"/>
          <w:sz w:val="28"/>
          <w:szCs w:val="28"/>
        </w:rPr>
        <w:t>, с другими структурными подразделениями администрации, комиссиями и рабочими группами;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2.4.8. иные функции, связанные с осуществлением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3. Выявление и оценка рисков нарушения антимонопольного законодательства в деятельности администрации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Выявление и оценка рисков нарушения антимонопольного законодательства, а также их распределение по уровням рисков являются неотъемлемой частью внутреннего контроля соблюдения администрацией антимонопольного законодательства и осуществляются в соответствии с Методическими рекомендациями.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 При проведении Ответственным лицом анализа выявленных нарушений антимонопольного законодательства реализуются следующие мероприятия: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3.2.1. осуществление сбора сведений в структурных подразделениях администрации о наличии нарушений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3.2.2. составление перечня нарушений антимонопольного законодательства.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3.3. При выявлении рисков нарушения антимонопольного законодательства Ответственным лицом должна проводиться оценка таких рисков с учетом следующих показателей: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3.3.1. отрицательное влияние на отношение институтов гражданского общества к деятельности органов местного самоуправления </w:t>
      </w:r>
      <w:r w:rsidR="009F0D85">
        <w:rPr>
          <w:color w:val="000000"/>
          <w:sz w:val="28"/>
          <w:szCs w:val="28"/>
        </w:rPr>
        <w:t xml:space="preserve">Вассинского сельсовета </w:t>
      </w:r>
      <w:r>
        <w:rPr>
          <w:color w:val="000000"/>
          <w:sz w:val="28"/>
          <w:szCs w:val="28"/>
        </w:rPr>
        <w:t xml:space="preserve"> по развитию конкуренции;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3.3.2. выдача предупреждения о прекращении действий (бездействия), которые содержат признаки нарушения антимонопольного законодательства.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4. Карта рисков нарушения антимонопольного законодательства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4.1. В карту рисков нарушения антимонопольного законодательства включаются: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выявленные риски (их описание);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описание причин возникновения рисков;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описание условий возникновения рисков.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4.2. Карта рисков нарушения антимонопольного законодательства утверждается главой администрации и в обезличиваемом виде размещается на официальном сайте органов местного самоуправления </w:t>
      </w:r>
      <w:r w:rsidR="009F0D85">
        <w:rPr>
          <w:color w:val="000000"/>
          <w:sz w:val="28"/>
          <w:szCs w:val="28"/>
        </w:rPr>
        <w:t xml:space="preserve">Вассинского сельсовета 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в срок не позднее 1 апреля отчетного года.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5. План мероприятий («дорожная карта») по снижению рисков нарушения антимонопольного законодательства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5.1. В целях снижения рисков нарушения антимонопольного законодательства Ответственным лицом ежегодно разрабатывается план мероприятий («</w:t>
      </w:r>
      <w:proofErr w:type="gramStart"/>
      <w:r>
        <w:rPr>
          <w:color w:val="000000"/>
          <w:sz w:val="28"/>
          <w:szCs w:val="28"/>
        </w:rPr>
        <w:t>дорожная</w:t>
      </w:r>
      <w:proofErr w:type="gramEnd"/>
      <w:r>
        <w:rPr>
          <w:color w:val="000000"/>
          <w:sz w:val="28"/>
          <w:szCs w:val="28"/>
        </w:rPr>
        <w:t xml:space="preserve"> ката») по снижению рисков нарушения антимонопольного законодательства.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5.2. План мероприятий («дорожная карта») по снижению рисков нарушения антимонопольного законодательства должен содержать в разрезе каждого риска (согласно карте рисков нарушения антимонопольного законодательства) конкретные мероприятия, необходимые для устранения выявленных рисков.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5.3. В плане мероприятий («дорожной карте») по снижению рисков нарушения антимонопольного законодательства указываются: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наименование мероприятий по минимизации и устранению рисков (согласно карте рисков нарушения антимонопольного законодательства);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описание конкретных действий, направленных на минимизацию и устранение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ответственное должностное лицо (или структурное подразделение);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показатели выполнения мероприятия;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срок исполнения мероприятия и представления отчета о достигнутых результатах главе администрации.</w:t>
      </w:r>
    </w:p>
    <w:p w:rsidR="002F6B42" w:rsidRDefault="002F6B42" w:rsidP="009F0D8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6. Ключевые показатели и оценка эффективности </w:t>
      </w:r>
      <w:proofErr w:type="gramStart"/>
      <w:r>
        <w:rPr>
          <w:b/>
          <w:bCs/>
          <w:color w:val="000000"/>
          <w:sz w:val="28"/>
          <w:szCs w:val="28"/>
        </w:rPr>
        <w:t>антимонопольного</w:t>
      </w:r>
      <w:proofErr w:type="gramEnd"/>
      <w:r w:rsidR="009F0D85">
        <w:rPr>
          <w:rFonts w:ascii="Arial" w:hAnsi="Arial" w:cs="Arial"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комплаенса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6.1. </w:t>
      </w:r>
      <w:proofErr w:type="gramStart"/>
      <w:r>
        <w:rPr>
          <w:color w:val="000000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законодательства, которые могут быть выражены как в абсолютных (единицы, штуки), так и в относительных (проценты, коэффициенты) значениях.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6.2. Разработка ключевых показателей эффективности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 и проведение их оценки осуществляются Ответственным лицом.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7. Доклад об </w:t>
      </w:r>
      <w:proofErr w:type="gramStart"/>
      <w:r>
        <w:rPr>
          <w:b/>
          <w:bCs/>
          <w:color w:val="000000"/>
          <w:sz w:val="28"/>
          <w:szCs w:val="28"/>
        </w:rPr>
        <w:t>антимонопольном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комплаенсе</w:t>
      </w:r>
      <w:proofErr w:type="spell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7.1. </w:t>
      </w:r>
      <w:proofErr w:type="gramStart"/>
      <w:r>
        <w:rPr>
          <w:color w:val="000000"/>
          <w:sz w:val="28"/>
          <w:szCs w:val="28"/>
        </w:rPr>
        <w:t xml:space="preserve">Проект доклада об антимонопольном </w:t>
      </w:r>
      <w:proofErr w:type="spellStart"/>
      <w:r>
        <w:rPr>
          <w:color w:val="000000"/>
          <w:sz w:val="28"/>
          <w:szCs w:val="28"/>
        </w:rPr>
        <w:t>комплаенсе</w:t>
      </w:r>
      <w:proofErr w:type="spellEnd"/>
      <w:r>
        <w:rPr>
          <w:color w:val="000000"/>
          <w:sz w:val="28"/>
          <w:szCs w:val="28"/>
        </w:rPr>
        <w:t>, составленный на основании данных, предоставленных в соответствии с настоящим Положением структурными подразделениями администрации, комиссиями и рабочими группами, представляется Ответственным лицом в срок не позднее 15 февраля года, следующего за отчетным.</w:t>
      </w:r>
      <w:proofErr w:type="gramEnd"/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7.2. Доклад об </w:t>
      </w:r>
      <w:proofErr w:type="gramStart"/>
      <w:r>
        <w:rPr>
          <w:color w:val="000000"/>
          <w:sz w:val="28"/>
          <w:szCs w:val="28"/>
        </w:rPr>
        <w:t>антимонопольном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комплаенсе</w:t>
      </w:r>
      <w:proofErr w:type="spellEnd"/>
      <w:r>
        <w:rPr>
          <w:color w:val="000000"/>
          <w:sz w:val="28"/>
          <w:szCs w:val="28"/>
        </w:rPr>
        <w:t xml:space="preserve"> должен содержать информацию: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7.2.1. о результатах проведенной оценки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7.2.2. об исполнении мероприятий по снижению рисков нарушения антимонопольного законодательства;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7.2.3. о достижении ключевых показателей эффективности </w:t>
      </w:r>
      <w:proofErr w:type="gramStart"/>
      <w:r>
        <w:rPr>
          <w:color w:val="000000"/>
          <w:sz w:val="28"/>
          <w:szCs w:val="28"/>
        </w:rPr>
        <w:t>антимонопольного</w:t>
      </w:r>
      <w:proofErr w:type="gramEnd"/>
      <w:r>
        <w:rPr>
          <w:color w:val="000000"/>
          <w:sz w:val="28"/>
          <w:szCs w:val="28"/>
        </w:rPr>
        <w:t xml:space="preserve"> комплаенса.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8. Ознакомление должностных лиц администрации 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антимонопольным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комплаенсом</w:t>
      </w:r>
      <w:proofErr w:type="spellEnd"/>
      <w:r>
        <w:rPr>
          <w:b/>
          <w:bCs/>
          <w:color w:val="000000"/>
          <w:sz w:val="28"/>
          <w:szCs w:val="28"/>
        </w:rPr>
        <w:t xml:space="preserve"> и обучение требованиям антимонопольного законодательства и антимонопольного комплаенса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8.1. При поступлении на муниципальную службу в администрацию </w:t>
      </w:r>
      <w:r w:rsidR="009F0D85">
        <w:rPr>
          <w:color w:val="000000"/>
          <w:sz w:val="28"/>
          <w:szCs w:val="28"/>
        </w:rPr>
        <w:t>Вассинского сельсовета</w:t>
      </w:r>
      <w:r>
        <w:rPr>
          <w:color w:val="000000"/>
          <w:sz w:val="28"/>
          <w:szCs w:val="28"/>
        </w:rPr>
        <w:t xml:space="preserve">, а также в случае приема на работу в администрацию </w:t>
      </w:r>
      <w:r>
        <w:rPr>
          <w:color w:val="000000"/>
          <w:sz w:val="28"/>
          <w:szCs w:val="28"/>
        </w:rPr>
        <w:lastRenderedPageBreak/>
        <w:t>на должность, не относящуюся к муниципальной службе, правовой отдел обеспечивает ознакомление гражданина Российской Федерации с настоящим Положением.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 необходимости информация о проведении инструктажа вновь принятых сотрудников, а также вновь принятых работников на должность, не относящуюся к муниципальной службе, направляется в Службу внутреннего финансового контроля и аудита.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8.2. Правовой отдел, организует систематическое обучение сотрудников администрации требованиям антимонопольного законодательства и антимонопольного комплаенса в следующих формах: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вводный (первичный) инструктаж;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целевой (внеплановый) инструктаж;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иные обучающие мероприятия.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8.3. При необходимости информация о проведении обучения сотрудников администрации направляется в Службу внутреннего финансового контроля и аудита.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8.4. Вводный (первичный) инструктаж проводятся при приеме на работу в администрацию, в частности, при переводе на другую должность, если она предполагает другие служебные (трудовые) функции.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8.5. Целевой (внеплановый) инструктаж проводится при изменении антимонопольного законодательства, настоящего Положения, при выявлении признаков (установлении факта) нарушения антимонопольного законодательства в деятельности администрации.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9. Ответственность за неисполнение документов, регламентирующих процедуры и мероприятия антимонопольного комплаенса</w:t>
      </w:r>
    </w:p>
    <w:p w:rsidR="002F6B42" w:rsidRDefault="002F6B42" w:rsidP="002F6B4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9.1. Сотрудники администрации несут дисциплинарную ответственность за неисполнение документов, регламентирующих процедуры и мероприятия антимонопольного комплаенса, а также ответственность, предусмотренную действующим законодательством.</w:t>
      </w:r>
    </w:p>
    <w:p w:rsidR="00AE62AF" w:rsidRDefault="00AE62AF" w:rsidP="002F6B42"/>
    <w:sectPr w:rsidR="00AE62AF" w:rsidSect="00AE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42"/>
    <w:rsid w:val="00152CE7"/>
    <w:rsid w:val="00286813"/>
    <w:rsid w:val="002F6B42"/>
    <w:rsid w:val="0049784A"/>
    <w:rsid w:val="006575E9"/>
    <w:rsid w:val="00901AFF"/>
    <w:rsid w:val="009F0D85"/>
    <w:rsid w:val="00AE62AF"/>
    <w:rsid w:val="00AF7AD2"/>
    <w:rsid w:val="00C53AF6"/>
    <w:rsid w:val="00CA1E62"/>
    <w:rsid w:val="00CC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575E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575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2025-01-08T08:07:00Z</cp:lastPrinted>
  <dcterms:created xsi:type="dcterms:W3CDTF">2024-12-28T02:47:00Z</dcterms:created>
  <dcterms:modified xsi:type="dcterms:W3CDTF">2025-01-08T08:08:00Z</dcterms:modified>
</cp:coreProperties>
</file>