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E03E1">
        <w:rPr>
          <w:rFonts w:ascii="Times New Roman" w:hAnsi="Times New Roman" w:cs="Times New Roman"/>
          <w:sz w:val="24"/>
          <w:szCs w:val="24"/>
        </w:rPr>
        <w:t>3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0E03E1">
        <w:rPr>
          <w:rFonts w:ascii="Times New Roman" w:hAnsi="Times New Roman" w:cs="Times New Roman"/>
          <w:sz w:val="24"/>
          <w:szCs w:val="24"/>
        </w:rPr>
        <w:t>10.03</w:t>
      </w:r>
      <w:r w:rsidR="00C367A2">
        <w:rPr>
          <w:rFonts w:ascii="Times New Roman" w:hAnsi="Times New Roman" w:cs="Times New Roman"/>
          <w:sz w:val="24"/>
          <w:szCs w:val="24"/>
        </w:rPr>
        <w:t>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31035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4D6772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4D6772" w:rsidP="00522CD1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безопасности на водных объектах в зимний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851124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812B59" w:rsidRDefault="00851124" w:rsidP="004D677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«Половодье»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851124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Default="00851124" w:rsidP="00851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Листовка УФНС России по Новосибирской области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сроке подачи декларации о доходах 3-НДФЛ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="00851124">
              <w:rPr>
                <w:rFonts w:ascii="Times New Roman" w:hAnsi="Times New Roman" w:cs="Times New Roman"/>
                <w:sz w:val="23"/>
                <w:szCs w:val="23"/>
              </w:rPr>
              <w:t>Росреестр</w:t>
            </w:r>
            <w:proofErr w:type="spellEnd"/>
            <w:r w:rsidR="00851124">
              <w:rPr>
                <w:rFonts w:ascii="Times New Roman" w:hAnsi="Times New Roman" w:cs="Times New Roman"/>
                <w:sz w:val="23"/>
                <w:szCs w:val="23"/>
              </w:rPr>
              <w:t xml:space="preserve"> разъяснил новый порядок сделок с земельными участками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="00851124">
              <w:rPr>
                <w:rFonts w:ascii="Times New Roman" w:hAnsi="Times New Roman" w:cs="Times New Roman"/>
                <w:sz w:val="23"/>
                <w:szCs w:val="23"/>
              </w:rPr>
              <w:t>Хозяйственные постройки теперь можно оформить бесплатно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D6772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51124">
              <w:rPr>
                <w:rFonts w:ascii="Times New Roman" w:hAnsi="Times New Roman" w:cs="Times New Roman"/>
                <w:sz w:val="23"/>
                <w:szCs w:val="23"/>
              </w:rPr>
              <w:t>1 января 2025 года невостребованные земельные доли стали муниципальной собственностью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851124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="00851124">
              <w:rPr>
                <w:rFonts w:ascii="Times New Roman" w:hAnsi="Times New Roman" w:cs="Times New Roman"/>
                <w:sz w:val="23"/>
                <w:szCs w:val="23"/>
              </w:rPr>
              <w:t xml:space="preserve">В региональном </w:t>
            </w:r>
            <w:proofErr w:type="spellStart"/>
            <w:r w:rsidR="00851124">
              <w:rPr>
                <w:rFonts w:ascii="Times New Roman" w:hAnsi="Times New Roman" w:cs="Times New Roman"/>
                <w:sz w:val="23"/>
                <w:szCs w:val="23"/>
              </w:rPr>
              <w:t>Роскадастре</w:t>
            </w:r>
            <w:proofErr w:type="spellEnd"/>
            <w:r w:rsidR="00851124">
              <w:rPr>
                <w:rFonts w:ascii="Times New Roman" w:hAnsi="Times New Roman" w:cs="Times New Roman"/>
                <w:sz w:val="23"/>
                <w:szCs w:val="23"/>
              </w:rPr>
              <w:t xml:space="preserve"> подвели итоги горячей линии о получении выписки их ЕГРН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» 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383458" w:rsidRDefault="00851124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194 от 24.02.2025 «Об утверждении Положения </w:t>
            </w:r>
            <w:r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t>о постоянно действующей  экспертной комиссии Совета депутатов Вассинского сельсовета Тогучинского района Новосибирской области - источника комплектования отдела архивной службы администрации Тогучинского района Новосибирской области</w:t>
            </w:r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195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внесении изменений в решение Совета депутатов Вассинского сельсовета Тогучинского района Новосибирской области от 14.11.2024 № 178 «Об установлении на территории Вассинского сельсовета Тогучинского района Новосибирской области налога на имущество физических лиц»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196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шестидесятой сессии шестого созыва от 25.12.2024 № 185 «О бюджете Вассинского сельсовета Тогучинского района Новосибирской области на 2025 год и плановый период 2026 и 2027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197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Положения </w:t>
            </w:r>
            <w:bookmarkStart w:id="0" w:name="_Hlk77671647"/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муниципальном жилищном контроле </w:t>
            </w:r>
            <w:bookmarkStart w:id="1" w:name="_Hlk77686366"/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в </w:t>
            </w:r>
            <w:bookmarkEnd w:id="0"/>
            <w:bookmarkEnd w:id="1"/>
            <w:proofErr w:type="spellStart"/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Вассинском</w:t>
            </w:r>
            <w:proofErr w:type="spellEnd"/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сельсовете Тогучинского района Новосибирской области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198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55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199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Положения о муниципальном контроле </w:t>
            </w:r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на автомобильном транспорте,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</w:t>
            </w:r>
            <w:r w:rsidR="00383458" w:rsidRPr="003834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0E03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71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200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Положения о муниципальном контроле </w:t>
            </w:r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области охраны </w:t>
            </w:r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</w:t>
            </w:r>
            <w:proofErr w:type="gramStart"/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использования</w:t>
            </w:r>
            <w:proofErr w:type="gramEnd"/>
            <w:r w:rsidR="00383458" w:rsidRPr="003834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особо охраняемых природных территорий местного значения</w:t>
            </w:r>
            <w:r w:rsidR="00383458" w:rsidRPr="003834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границах Вассинского сельсовета Тогучинского района Новосибирской области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0E03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</w:t>
            </w:r>
          </w:p>
        </w:tc>
      </w:tr>
      <w:tr w:rsidR="00851124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383458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124" w:rsidRPr="00383458" w:rsidRDefault="00851124" w:rsidP="0038345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58">
              <w:rPr>
                <w:rFonts w:ascii="Times New Roman" w:hAnsi="Times New Roman" w:cs="Times New Roman"/>
                <w:sz w:val="24"/>
                <w:szCs w:val="24"/>
              </w:rPr>
              <w:t>Решение № 201 от 24.02.2025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Положения о муниципальном лесном контроле </w:t>
            </w:r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>Вассинском</w:t>
            </w:r>
            <w:proofErr w:type="spellEnd"/>
            <w:r w:rsidR="00383458" w:rsidRPr="0038345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124" w:rsidRPr="00812B59" w:rsidRDefault="000E03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38345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0E03E1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125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38345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0E03E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126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03E1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3458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B7B4C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1124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7108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422</cp:revision>
  <cp:lastPrinted>2025-03-17T05:12:00Z</cp:lastPrinted>
  <dcterms:created xsi:type="dcterms:W3CDTF">2018-12-26T03:28:00Z</dcterms:created>
  <dcterms:modified xsi:type="dcterms:W3CDTF">2025-03-17T05:12:00Z</dcterms:modified>
</cp:coreProperties>
</file>