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216F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16F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с. Пойменное</w:t>
      </w:r>
    </w:p>
    <w:p w:rsidR="00B0216F" w:rsidRPr="006243B8" w:rsidRDefault="00B0216F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16F" w:rsidRPr="006243B8" w:rsidRDefault="009F5518" w:rsidP="00B02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021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B0216F">
        <w:rPr>
          <w:rFonts w:ascii="Times New Roman" w:hAnsi="Times New Roman" w:cs="Times New Roman"/>
          <w:sz w:val="28"/>
          <w:szCs w:val="28"/>
        </w:rPr>
        <w:t xml:space="preserve">.2025           </w:t>
      </w:r>
      <w:r w:rsidR="00B0216F" w:rsidRPr="006243B8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07073B" w:rsidRDefault="000707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073B" w:rsidRDefault="009F5518" w:rsidP="009F55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Вассинского сельсовета Тогучинского района Новосибирская область №41 от 13.03.2025 «</w:t>
      </w:r>
      <w:r w:rsidR="00771009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и ведении гражданской обороны </w:t>
      </w:r>
      <w:r w:rsidR="0047755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0216F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00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073B" w:rsidRDefault="0007073B" w:rsidP="009F5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16F" w:rsidRDefault="009F55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частью 4 статьи 7, частью 2 статьи 43 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7710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B0216F" w:rsidRPr="00B021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 w:rsidR="007710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</w:t>
      </w:r>
    </w:p>
    <w:p w:rsidR="0007073B" w:rsidRDefault="00B0216F">
      <w:pPr>
        <w:spacing w:after="0" w:line="192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ПОСТАНОВЛЯЕТ:</w:t>
      </w:r>
    </w:p>
    <w:p w:rsidR="00B0216F" w:rsidRPr="006243B8" w:rsidRDefault="009F5518" w:rsidP="009F5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</w:t>
      </w:r>
      <w:r w:rsidR="007710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Отменить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Новосибирская область № 41 от 13.03.2025 «Об утверждении Положения об организации и ведении гражданской обороны на территории Вассинского сельсовета Тогучинского района  Новосибирской области».</w:t>
      </w:r>
    </w:p>
    <w:p w:rsidR="00B0216F" w:rsidRPr="00BF347B" w:rsidRDefault="00B0216F" w:rsidP="00B0216F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55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F5518">
        <w:rPr>
          <w:rFonts w:ascii="Times New Roman" w:hAnsi="Times New Roman"/>
          <w:sz w:val="28"/>
          <w:szCs w:val="28"/>
        </w:rPr>
        <w:t>2</w:t>
      </w:r>
      <w:r w:rsidRPr="00BF347B">
        <w:rPr>
          <w:rFonts w:ascii="Times New Roman" w:hAnsi="Times New Roman"/>
          <w:sz w:val="28"/>
          <w:szCs w:val="28"/>
        </w:rPr>
        <w:t>.Опубликовать настоящее постановление в периодическом печатном изд</w:t>
      </w:r>
      <w:r w:rsidRPr="00BF347B">
        <w:rPr>
          <w:rFonts w:ascii="Times New Roman" w:hAnsi="Times New Roman"/>
          <w:sz w:val="28"/>
          <w:szCs w:val="28"/>
        </w:rPr>
        <w:t>а</w:t>
      </w:r>
      <w:r w:rsidRPr="00BF347B">
        <w:rPr>
          <w:rFonts w:ascii="Times New Roman" w:hAnsi="Times New Roman"/>
          <w:sz w:val="28"/>
          <w:szCs w:val="28"/>
        </w:rPr>
        <w:t>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B0216F" w:rsidRPr="00BF347B" w:rsidRDefault="00B0216F" w:rsidP="00B0216F">
      <w:pPr>
        <w:pStyle w:val="af7"/>
        <w:jc w:val="both"/>
        <w:rPr>
          <w:rFonts w:ascii="Times New Roman" w:hAnsi="Times New Roman"/>
          <w:iCs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</w:t>
      </w:r>
      <w:r w:rsidR="009F5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F5518">
        <w:rPr>
          <w:rFonts w:ascii="Times New Roman" w:hAnsi="Times New Roman"/>
          <w:sz w:val="28"/>
          <w:szCs w:val="28"/>
        </w:rPr>
        <w:t>3</w:t>
      </w:r>
      <w:r w:rsidRPr="00BF347B">
        <w:rPr>
          <w:rFonts w:ascii="Times New Roman" w:hAnsi="Times New Roman"/>
          <w:sz w:val="28"/>
          <w:szCs w:val="28"/>
        </w:rPr>
        <w:t>.Контроль за исполнением постановления оставляю за собой.</w:t>
      </w:r>
    </w:p>
    <w:p w:rsidR="00B0216F" w:rsidRDefault="00B0216F" w:rsidP="00B0216F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B0216F" w:rsidRDefault="00B0216F" w:rsidP="00B0216F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9F5518" w:rsidRDefault="009F5518" w:rsidP="00B0216F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B0216F" w:rsidRPr="00BF347B" w:rsidRDefault="00B0216F" w:rsidP="00B0216F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B0216F" w:rsidRPr="00BF347B" w:rsidRDefault="00B0216F" w:rsidP="00B0216F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Тогучинского района</w:t>
      </w:r>
    </w:p>
    <w:p w:rsidR="00B0216F" w:rsidRPr="00BF347B" w:rsidRDefault="00B0216F" w:rsidP="00B0216F">
      <w:pPr>
        <w:pStyle w:val="af7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BF347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B0216F" w:rsidRPr="00BF347B" w:rsidRDefault="00B0216F" w:rsidP="00B0216F">
      <w:pPr>
        <w:pStyle w:val="af7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0216F" w:rsidRDefault="00B0216F" w:rsidP="00B0216F">
      <w:pPr>
        <w:jc w:val="both"/>
        <w:rPr>
          <w:sz w:val="28"/>
          <w:szCs w:val="28"/>
        </w:rPr>
      </w:pPr>
    </w:p>
    <w:p w:rsidR="0007073B" w:rsidRDefault="0007073B">
      <w:pPr>
        <w:pStyle w:val="af4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sectPr w:rsidR="0007073B" w:rsidSect="0007073B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231" w:rsidRDefault="00B00231" w:rsidP="0007073B">
      <w:pPr>
        <w:spacing w:after="0" w:line="240" w:lineRule="auto"/>
      </w:pPr>
      <w:r>
        <w:separator/>
      </w:r>
    </w:p>
  </w:endnote>
  <w:endnote w:type="continuationSeparator" w:id="1">
    <w:p w:rsidR="00B00231" w:rsidRDefault="00B00231" w:rsidP="0007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231" w:rsidRDefault="00B00231">
      <w:r>
        <w:separator/>
      </w:r>
    </w:p>
  </w:footnote>
  <w:footnote w:type="continuationSeparator" w:id="1">
    <w:p w:rsidR="00B00231" w:rsidRDefault="00B00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3B" w:rsidRDefault="0007073B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07073B" w:rsidRDefault="000707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73B"/>
    <w:rsid w:val="0007073B"/>
    <w:rsid w:val="00237857"/>
    <w:rsid w:val="002930A3"/>
    <w:rsid w:val="00347D5F"/>
    <w:rsid w:val="003568B1"/>
    <w:rsid w:val="00412265"/>
    <w:rsid w:val="00435A7A"/>
    <w:rsid w:val="00477557"/>
    <w:rsid w:val="00624484"/>
    <w:rsid w:val="0069621E"/>
    <w:rsid w:val="00771009"/>
    <w:rsid w:val="007C47C5"/>
    <w:rsid w:val="0084479F"/>
    <w:rsid w:val="0087575A"/>
    <w:rsid w:val="008C20F0"/>
    <w:rsid w:val="0094240A"/>
    <w:rsid w:val="009F16FB"/>
    <w:rsid w:val="009F5518"/>
    <w:rsid w:val="00B00231"/>
    <w:rsid w:val="00B0216F"/>
    <w:rsid w:val="00C539CA"/>
    <w:rsid w:val="00C629C5"/>
    <w:rsid w:val="00C7065B"/>
    <w:rsid w:val="00CB6AC3"/>
    <w:rsid w:val="00DB7D1A"/>
    <w:rsid w:val="00F4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9255A"/>
  </w:style>
  <w:style w:type="character" w:customStyle="1" w:styleId="a5">
    <w:name w:val="Нижний колонтитул Знак"/>
    <w:basedOn w:val="a0"/>
    <w:link w:val="a6"/>
    <w:uiPriority w:val="99"/>
    <w:qFormat/>
    <w:rsid w:val="00A9255A"/>
  </w:style>
  <w:style w:type="character" w:customStyle="1" w:styleId="a7">
    <w:name w:val="Символ сноски"/>
    <w:qFormat/>
    <w:rsid w:val="0007073B"/>
  </w:style>
  <w:style w:type="character" w:styleId="a8">
    <w:name w:val="footnote reference"/>
    <w:rsid w:val="0007073B"/>
    <w:rPr>
      <w:vertAlign w:val="superscript"/>
    </w:rPr>
  </w:style>
  <w:style w:type="character" w:customStyle="1" w:styleId="FootnoteCharacters">
    <w:name w:val="Footnote Characters"/>
    <w:qFormat/>
    <w:rsid w:val="0007073B"/>
    <w:rPr>
      <w:vertAlign w:val="superscript"/>
    </w:rPr>
  </w:style>
  <w:style w:type="character" w:customStyle="1" w:styleId="FootnoteCharacters1">
    <w:name w:val="Footnote Characters1"/>
    <w:qFormat/>
    <w:rsid w:val="0007073B"/>
    <w:rPr>
      <w:vertAlign w:val="superscript"/>
    </w:rPr>
  </w:style>
  <w:style w:type="character" w:customStyle="1" w:styleId="FootnoteCharacters11">
    <w:name w:val="Footnote Characters11"/>
    <w:qFormat/>
    <w:rsid w:val="0007073B"/>
    <w:rPr>
      <w:vertAlign w:val="superscript"/>
    </w:rPr>
  </w:style>
  <w:style w:type="character" w:customStyle="1" w:styleId="FootnoteCharacters111">
    <w:name w:val="Footnote Characters111"/>
    <w:qFormat/>
    <w:rsid w:val="0007073B"/>
    <w:rPr>
      <w:vertAlign w:val="superscript"/>
    </w:rPr>
  </w:style>
  <w:style w:type="character" w:customStyle="1" w:styleId="FootnoteCharacters1111">
    <w:name w:val="Footnote Characters1111"/>
    <w:qFormat/>
    <w:rsid w:val="0007073B"/>
    <w:rPr>
      <w:vertAlign w:val="superscript"/>
    </w:rPr>
  </w:style>
  <w:style w:type="character" w:customStyle="1" w:styleId="FootnoteCharacters11111">
    <w:name w:val="Footnote Characters11111"/>
    <w:qFormat/>
    <w:rsid w:val="0007073B"/>
    <w:rPr>
      <w:vertAlign w:val="superscript"/>
    </w:rPr>
  </w:style>
  <w:style w:type="character" w:customStyle="1" w:styleId="FootnoteCharacters111111">
    <w:name w:val="Footnote Characters111111"/>
    <w:qFormat/>
    <w:rsid w:val="0007073B"/>
    <w:rPr>
      <w:vertAlign w:val="superscript"/>
    </w:rPr>
  </w:style>
  <w:style w:type="character" w:customStyle="1" w:styleId="FootnoteCharacters1111111">
    <w:name w:val="Footnote Characters1111111"/>
    <w:qFormat/>
    <w:rsid w:val="0007073B"/>
    <w:rPr>
      <w:vertAlign w:val="superscript"/>
    </w:rPr>
  </w:style>
  <w:style w:type="character" w:customStyle="1" w:styleId="FootnoteCharacters11111111">
    <w:name w:val="Footnote Characters11111111"/>
    <w:qFormat/>
    <w:rsid w:val="0007073B"/>
    <w:rPr>
      <w:vertAlign w:val="superscript"/>
    </w:rPr>
  </w:style>
  <w:style w:type="character" w:customStyle="1" w:styleId="FootnoteCharacters111111111">
    <w:name w:val="Footnote Characters111111111"/>
    <w:qFormat/>
    <w:rsid w:val="0007073B"/>
    <w:rPr>
      <w:vertAlign w:val="superscript"/>
    </w:rPr>
  </w:style>
  <w:style w:type="character" w:styleId="a9">
    <w:name w:val="endnote reference"/>
    <w:rsid w:val="0007073B"/>
    <w:rPr>
      <w:vertAlign w:val="superscript"/>
    </w:rPr>
  </w:style>
  <w:style w:type="character" w:customStyle="1" w:styleId="EndnoteCharacters">
    <w:name w:val="Endnote Characters"/>
    <w:qFormat/>
    <w:rsid w:val="0007073B"/>
    <w:rPr>
      <w:vertAlign w:val="superscript"/>
    </w:rPr>
  </w:style>
  <w:style w:type="character" w:customStyle="1" w:styleId="EndnoteCharacters1">
    <w:name w:val="Endnote Characters1"/>
    <w:qFormat/>
    <w:rsid w:val="0007073B"/>
    <w:rPr>
      <w:vertAlign w:val="superscript"/>
    </w:rPr>
  </w:style>
  <w:style w:type="character" w:customStyle="1" w:styleId="EndnoteCharacters11">
    <w:name w:val="Endnote Characters11"/>
    <w:qFormat/>
    <w:rsid w:val="0007073B"/>
    <w:rPr>
      <w:vertAlign w:val="superscript"/>
    </w:rPr>
  </w:style>
  <w:style w:type="character" w:customStyle="1" w:styleId="EndnoteCharacters111">
    <w:name w:val="Endnote Characters111"/>
    <w:qFormat/>
    <w:rsid w:val="0007073B"/>
    <w:rPr>
      <w:vertAlign w:val="superscript"/>
    </w:rPr>
  </w:style>
  <w:style w:type="character" w:customStyle="1" w:styleId="EndnoteCharacters1111">
    <w:name w:val="Endnote Characters1111"/>
    <w:qFormat/>
    <w:rsid w:val="0007073B"/>
    <w:rPr>
      <w:vertAlign w:val="superscript"/>
    </w:rPr>
  </w:style>
  <w:style w:type="character" w:customStyle="1" w:styleId="EndnoteCharacters11111">
    <w:name w:val="Endnote Characters11111"/>
    <w:qFormat/>
    <w:rsid w:val="0007073B"/>
    <w:rPr>
      <w:vertAlign w:val="superscript"/>
    </w:rPr>
  </w:style>
  <w:style w:type="character" w:customStyle="1" w:styleId="EndnoteCharacters111111">
    <w:name w:val="Endnote Characters111111"/>
    <w:qFormat/>
    <w:rsid w:val="0007073B"/>
    <w:rPr>
      <w:vertAlign w:val="superscript"/>
    </w:rPr>
  </w:style>
  <w:style w:type="character" w:customStyle="1" w:styleId="EndnoteCharacters1111111">
    <w:name w:val="Endnote Characters1111111"/>
    <w:qFormat/>
    <w:rsid w:val="0007073B"/>
    <w:rPr>
      <w:vertAlign w:val="superscript"/>
    </w:rPr>
  </w:style>
  <w:style w:type="character" w:customStyle="1" w:styleId="EndnoteCharacters11111111">
    <w:name w:val="Endnote Characters11111111"/>
    <w:qFormat/>
    <w:rsid w:val="0007073B"/>
    <w:rPr>
      <w:vertAlign w:val="superscript"/>
    </w:rPr>
  </w:style>
  <w:style w:type="character" w:customStyle="1" w:styleId="EndnoteCharacters111111111">
    <w:name w:val="Endnote Characters111111111"/>
    <w:qFormat/>
    <w:rsid w:val="0007073B"/>
    <w:rPr>
      <w:vertAlign w:val="superscript"/>
    </w:rPr>
  </w:style>
  <w:style w:type="character" w:customStyle="1" w:styleId="aa">
    <w:name w:val="Символ концевой сноски"/>
    <w:qFormat/>
    <w:rsid w:val="0007073B"/>
  </w:style>
  <w:style w:type="paragraph" w:customStyle="1" w:styleId="ab">
    <w:name w:val="Заголовок"/>
    <w:basedOn w:val="a"/>
    <w:next w:val="ac"/>
    <w:qFormat/>
    <w:rsid w:val="0007073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07073B"/>
    <w:pPr>
      <w:spacing w:after="0" w:line="240" w:lineRule="auto"/>
      <w:ind w:firstLine="709"/>
    </w:pPr>
  </w:style>
  <w:style w:type="paragraph" w:styleId="ad">
    <w:name w:val="List"/>
    <w:basedOn w:val="ac"/>
    <w:rsid w:val="0007073B"/>
    <w:rPr>
      <w:rFonts w:cs="Lucida Sans"/>
    </w:rPr>
  </w:style>
  <w:style w:type="paragraph" w:styleId="ae">
    <w:name w:val="caption"/>
    <w:basedOn w:val="a"/>
    <w:qFormat/>
    <w:rsid w:val="000707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07073B"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F59FF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07073B"/>
  </w:style>
  <w:style w:type="paragraph" w:styleId="a4">
    <w:name w:val="header"/>
    <w:basedOn w:val="a"/>
    <w:link w:val="a3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rsid w:val="0007073B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07073B"/>
    <w:pPr>
      <w:jc w:val="center"/>
    </w:pPr>
    <w:rPr>
      <w:b/>
      <w:bCs/>
    </w:rPr>
  </w:style>
  <w:style w:type="paragraph" w:styleId="af3">
    <w:name w:val="footnote text"/>
    <w:basedOn w:val="a"/>
    <w:rsid w:val="0007073B"/>
    <w:pPr>
      <w:suppressLineNumbers/>
      <w:ind w:left="340" w:hanging="340"/>
    </w:pPr>
    <w:rPr>
      <w:sz w:val="20"/>
      <w:szCs w:val="20"/>
    </w:rPr>
  </w:style>
  <w:style w:type="paragraph" w:styleId="af4">
    <w:name w:val="Normal (Web)"/>
    <w:basedOn w:val="a"/>
    <w:qFormat/>
    <w:rsid w:val="0007073B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af5">
    <w:name w:val="Без списка"/>
    <w:uiPriority w:val="99"/>
    <w:semiHidden/>
    <w:unhideWhenUsed/>
    <w:qFormat/>
    <w:rsid w:val="0007073B"/>
  </w:style>
  <w:style w:type="table" w:styleId="af6">
    <w:name w:val="Table Grid"/>
    <w:basedOn w:val="a1"/>
    <w:uiPriority w:val="39"/>
    <w:rsid w:val="00A1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B0216F"/>
    <w:pPr>
      <w:suppressAutoHyphens w:val="0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locked/>
    <w:rsid w:val="00B021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7CCA-696C-4AC7-85A9-3220A02B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5OTRMEHAN</dc:creator>
  <dc:description/>
  <cp:lastModifiedBy>1</cp:lastModifiedBy>
  <cp:revision>107</cp:revision>
  <cp:lastPrinted>2025-04-16T04:27:00Z</cp:lastPrinted>
  <dcterms:created xsi:type="dcterms:W3CDTF">2023-11-01T06:07:00Z</dcterms:created>
  <dcterms:modified xsi:type="dcterms:W3CDTF">2025-04-16T04:28:00Z</dcterms:modified>
  <dc:language>ru-RU</dc:language>
</cp:coreProperties>
</file>