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F1" w:rsidRDefault="002701F1" w:rsidP="002701F1">
      <w:pPr>
        <w:pStyle w:val="a3"/>
        <w:shd w:val="clear" w:color="auto" w:fill="FFFFFF"/>
        <w:jc w:val="center"/>
        <w:rPr>
          <w:color w:val="202020"/>
          <w:sz w:val="32"/>
          <w:szCs w:val="32"/>
        </w:rPr>
      </w:pPr>
      <w:r>
        <w:rPr>
          <w:rStyle w:val="a4"/>
          <w:color w:val="202020"/>
          <w:sz w:val="32"/>
          <w:szCs w:val="32"/>
        </w:rPr>
        <w:t>ИЗВЕЩЕНИЕ</w:t>
      </w:r>
    </w:p>
    <w:p w:rsidR="002701F1" w:rsidRDefault="002701F1" w:rsidP="002701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  <w:sz w:val="32"/>
          <w:szCs w:val="32"/>
        </w:rPr>
      </w:pPr>
      <w:r>
        <w:rPr>
          <w:b/>
          <w:color w:val="262626"/>
          <w:sz w:val="32"/>
          <w:szCs w:val="32"/>
        </w:rPr>
        <w:t xml:space="preserve">о проведении </w:t>
      </w:r>
      <w:r>
        <w:rPr>
          <w:b/>
          <w:sz w:val="32"/>
          <w:szCs w:val="32"/>
        </w:rPr>
        <w:t>открытого конкурса  по отбору управляю</w:t>
      </w:r>
      <w:r w:rsidR="00372C89">
        <w:rPr>
          <w:b/>
          <w:sz w:val="32"/>
          <w:szCs w:val="32"/>
        </w:rPr>
        <w:t xml:space="preserve">щей организации для управления </w:t>
      </w:r>
      <w:r>
        <w:rPr>
          <w:b/>
          <w:sz w:val="32"/>
          <w:szCs w:val="32"/>
        </w:rPr>
        <w:t>многоквартирны</w:t>
      </w:r>
      <w:r w:rsidR="00372C89">
        <w:rPr>
          <w:b/>
          <w:sz w:val="32"/>
          <w:szCs w:val="32"/>
        </w:rPr>
        <w:t>ми</w:t>
      </w:r>
      <w:r>
        <w:rPr>
          <w:b/>
          <w:sz w:val="32"/>
          <w:szCs w:val="32"/>
        </w:rPr>
        <w:t xml:space="preserve"> дом</w:t>
      </w:r>
      <w:r w:rsidR="00372C89">
        <w:rPr>
          <w:b/>
          <w:sz w:val="32"/>
          <w:szCs w:val="32"/>
        </w:rPr>
        <w:t>ами, расположенные на территории</w:t>
      </w:r>
      <w:r>
        <w:rPr>
          <w:b/>
          <w:color w:val="262626"/>
          <w:sz w:val="32"/>
          <w:szCs w:val="32"/>
        </w:rPr>
        <w:t xml:space="preserve"> </w:t>
      </w:r>
      <w:r w:rsidR="00372C89">
        <w:rPr>
          <w:b/>
          <w:color w:val="262626"/>
          <w:sz w:val="32"/>
          <w:szCs w:val="32"/>
        </w:rPr>
        <w:t xml:space="preserve">Вассинского </w:t>
      </w:r>
      <w:r>
        <w:rPr>
          <w:b/>
          <w:color w:val="262626"/>
          <w:sz w:val="32"/>
          <w:szCs w:val="32"/>
        </w:rPr>
        <w:t xml:space="preserve"> сельсовета </w:t>
      </w:r>
      <w:r w:rsidR="00372C89">
        <w:rPr>
          <w:b/>
          <w:color w:val="262626"/>
          <w:sz w:val="32"/>
          <w:szCs w:val="32"/>
        </w:rPr>
        <w:t>Тогучинского</w:t>
      </w:r>
      <w:r>
        <w:rPr>
          <w:b/>
          <w:color w:val="262626"/>
          <w:sz w:val="32"/>
          <w:szCs w:val="32"/>
        </w:rPr>
        <w:t xml:space="preserve"> района Новосибирской области</w:t>
      </w:r>
    </w:p>
    <w:p w:rsidR="003B3D8C" w:rsidRDefault="003B3D8C" w:rsidP="002701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  <w:sz w:val="32"/>
          <w:szCs w:val="32"/>
        </w:rPr>
      </w:pPr>
    </w:p>
    <w:p w:rsidR="003B3D8C" w:rsidRPr="00EC798D" w:rsidRDefault="003B3D8C" w:rsidP="00EC798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798D">
        <w:rPr>
          <w:rFonts w:ascii="Times New Roman" w:hAnsi="Times New Roman" w:cs="Times New Roman"/>
          <w:b/>
          <w:sz w:val="28"/>
          <w:szCs w:val="28"/>
          <w:lang w:eastAsia="ru-RU"/>
        </w:rPr>
        <w:t>1. Основание проведения конкурса и нормативные правовые акты, на основании которых проводится конкурс:</w:t>
      </w:r>
    </w:p>
    <w:p w:rsidR="003B3D8C" w:rsidRPr="00EC798D" w:rsidRDefault="003B3D8C" w:rsidP="00EC79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B3D8C" w:rsidRPr="00EC798D" w:rsidRDefault="003B3D8C" w:rsidP="00EC79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C798D">
        <w:rPr>
          <w:rFonts w:ascii="Times New Roman" w:hAnsi="Times New Roman" w:cs="Times New Roman"/>
          <w:sz w:val="28"/>
          <w:szCs w:val="28"/>
        </w:rPr>
        <w:t>Конкурс проводится в соответствии с частью 5 ст. 200ЖК РФ, частью 4 ст. 161 ЖК РФ,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:rsidR="003B3D8C" w:rsidRPr="00EC798D" w:rsidRDefault="003B3D8C" w:rsidP="00EC798D">
      <w:pPr>
        <w:pStyle w:val="a5"/>
        <w:jc w:val="both"/>
        <w:rPr>
          <w:rFonts w:ascii="Times New Roman" w:hAnsi="Times New Roman" w:cs="Times New Roman"/>
          <w:color w:val="202020"/>
          <w:sz w:val="28"/>
          <w:szCs w:val="28"/>
        </w:rPr>
      </w:pPr>
    </w:p>
    <w:p w:rsidR="002701F1" w:rsidRPr="00EC798D" w:rsidRDefault="002701F1" w:rsidP="00EC798D">
      <w:pPr>
        <w:pStyle w:val="a5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EC798D">
        <w:rPr>
          <w:rStyle w:val="a4"/>
          <w:rFonts w:ascii="Times New Roman" w:hAnsi="Times New Roman" w:cs="Times New Roman"/>
          <w:color w:val="202020"/>
          <w:sz w:val="28"/>
          <w:szCs w:val="28"/>
        </w:rPr>
        <w:t> </w:t>
      </w:r>
      <w:r w:rsidR="00DF5363" w:rsidRPr="00EC798D">
        <w:rPr>
          <w:rStyle w:val="a4"/>
          <w:rFonts w:ascii="Times New Roman" w:hAnsi="Times New Roman" w:cs="Times New Roman"/>
          <w:color w:val="202020"/>
          <w:sz w:val="28"/>
          <w:szCs w:val="28"/>
        </w:rPr>
        <w:t>2</w:t>
      </w:r>
      <w:r w:rsidR="00EC798D">
        <w:rPr>
          <w:rStyle w:val="a4"/>
          <w:rFonts w:ascii="Times New Roman" w:hAnsi="Times New Roman" w:cs="Times New Roman"/>
          <w:color w:val="202020"/>
          <w:sz w:val="28"/>
          <w:szCs w:val="28"/>
        </w:rPr>
        <w:t>.</w:t>
      </w:r>
      <w:r w:rsidRPr="00EC798D">
        <w:rPr>
          <w:rStyle w:val="a4"/>
          <w:rFonts w:ascii="Times New Roman" w:hAnsi="Times New Roman" w:cs="Times New Roman"/>
          <w:color w:val="202020"/>
          <w:sz w:val="28"/>
          <w:szCs w:val="28"/>
        </w:rPr>
        <w:t xml:space="preserve">Наименование организатора конкурса:                                                                                                                         </w:t>
      </w:r>
      <w:r w:rsidRPr="00EC798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72C89" w:rsidRPr="00EC798D">
        <w:rPr>
          <w:rFonts w:ascii="Times New Roman" w:hAnsi="Times New Roman" w:cs="Times New Roman"/>
          <w:sz w:val="28"/>
          <w:szCs w:val="28"/>
        </w:rPr>
        <w:t>Вассинского</w:t>
      </w:r>
      <w:r w:rsidRPr="00EC798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72C89" w:rsidRPr="00EC798D">
        <w:rPr>
          <w:rFonts w:ascii="Times New Roman" w:hAnsi="Times New Roman" w:cs="Times New Roman"/>
          <w:sz w:val="28"/>
          <w:szCs w:val="28"/>
        </w:rPr>
        <w:t xml:space="preserve">Тогучинского </w:t>
      </w:r>
      <w:r w:rsidRPr="00EC798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2701F1" w:rsidRPr="00EC798D" w:rsidRDefault="002701F1" w:rsidP="00EC798D">
      <w:pPr>
        <w:pStyle w:val="a5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EC798D">
        <w:rPr>
          <w:rStyle w:val="a4"/>
          <w:rFonts w:ascii="Times New Roman" w:hAnsi="Times New Roman" w:cs="Times New Roman"/>
          <w:color w:val="202020"/>
          <w:sz w:val="28"/>
          <w:szCs w:val="28"/>
        </w:rPr>
        <w:t xml:space="preserve">Почтовый адрес: </w:t>
      </w:r>
      <w:r w:rsidR="00372C89" w:rsidRPr="00EC798D">
        <w:rPr>
          <w:rFonts w:ascii="Times New Roman" w:hAnsi="Times New Roman" w:cs="Times New Roman"/>
          <w:color w:val="202020"/>
          <w:sz w:val="28"/>
          <w:szCs w:val="28"/>
        </w:rPr>
        <w:t>633441</w:t>
      </w:r>
      <w:r w:rsidRPr="00EC798D">
        <w:rPr>
          <w:rFonts w:ascii="Times New Roman" w:hAnsi="Times New Roman" w:cs="Times New Roman"/>
          <w:color w:val="202020"/>
          <w:sz w:val="28"/>
          <w:szCs w:val="28"/>
        </w:rPr>
        <w:t xml:space="preserve">, Новосибирская область, </w:t>
      </w:r>
      <w:r w:rsidR="00372C89" w:rsidRPr="00EC798D">
        <w:rPr>
          <w:rFonts w:ascii="Times New Roman" w:hAnsi="Times New Roman" w:cs="Times New Roman"/>
          <w:color w:val="202020"/>
          <w:sz w:val="28"/>
          <w:szCs w:val="28"/>
        </w:rPr>
        <w:t xml:space="preserve">Тогучинский район, </w:t>
      </w:r>
      <w:r w:rsidRPr="00EC798D">
        <w:rPr>
          <w:rFonts w:ascii="Times New Roman" w:hAnsi="Times New Roman" w:cs="Times New Roman"/>
          <w:color w:val="202020"/>
          <w:sz w:val="28"/>
          <w:szCs w:val="28"/>
        </w:rPr>
        <w:t xml:space="preserve">с. </w:t>
      </w:r>
      <w:proofErr w:type="gramStart"/>
      <w:r w:rsidR="00372C89" w:rsidRPr="00EC798D">
        <w:rPr>
          <w:rFonts w:ascii="Times New Roman" w:hAnsi="Times New Roman" w:cs="Times New Roman"/>
          <w:color w:val="202020"/>
          <w:sz w:val="28"/>
          <w:szCs w:val="28"/>
        </w:rPr>
        <w:t>Пойменное</w:t>
      </w:r>
      <w:proofErr w:type="gramEnd"/>
      <w:r w:rsidR="00372C89" w:rsidRPr="00EC798D">
        <w:rPr>
          <w:rFonts w:ascii="Times New Roman" w:hAnsi="Times New Roman" w:cs="Times New Roman"/>
          <w:color w:val="202020"/>
          <w:sz w:val="28"/>
          <w:szCs w:val="28"/>
        </w:rPr>
        <w:t>,  ул. Центральная,32.</w:t>
      </w:r>
    </w:p>
    <w:p w:rsidR="002701F1" w:rsidRPr="00EC798D" w:rsidRDefault="002701F1" w:rsidP="00EC798D">
      <w:pPr>
        <w:pStyle w:val="a5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EC798D">
        <w:rPr>
          <w:rStyle w:val="a4"/>
          <w:rFonts w:ascii="Times New Roman" w:hAnsi="Times New Roman" w:cs="Times New Roman"/>
          <w:color w:val="202020"/>
          <w:sz w:val="28"/>
          <w:szCs w:val="28"/>
        </w:rPr>
        <w:t>Юридический адрес</w:t>
      </w:r>
      <w:r w:rsidR="00372C89" w:rsidRPr="00EC798D">
        <w:rPr>
          <w:rStyle w:val="a4"/>
          <w:rFonts w:ascii="Times New Roman" w:hAnsi="Times New Roman" w:cs="Times New Roman"/>
          <w:color w:val="202020"/>
          <w:sz w:val="28"/>
          <w:szCs w:val="28"/>
        </w:rPr>
        <w:t xml:space="preserve">: </w:t>
      </w:r>
      <w:r w:rsidR="00372C89" w:rsidRPr="00EC798D">
        <w:rPr>
          <w:rFonts w:ascii="Times New Roman" w:hAnsi="Times New Roman" w:cs="Times New Roman"/>
          <w:color w:val="202020"/>
          <w:sz w:val="28"/>
          <w:szCs w:val="28"/>
        </w:rPr>
        <w:t xml:space="preserve">633441, Новосибирская область, Тогучинский район, с. </w:t>
      </w:r>
      <w:proofErr w:type="gramStart"/>
      <w:r w:rsidR="00372C89" w:rsidRPr="00EC798D">
        <w:rPr>
          <w:rFonts w:ascii="Times New Roman" w:hAnsi="Times New Roman" w:cs="Times New Roman"/>
          <w:color w:val="202020"/>
          <w:sz w:val="28"/>
          <w:szCs w:val="28"/>
        </w:rPr>
        <w:t>Пойменное</w:t>
      </w:r>
      <w:proofErr w:type="gramEnd"/>
      <w:r w:rsidR="00372C89" w:rsidRPr="00EC798D">
        <w:rPr>
          <w:rFonts w:ascii="Times New Roman" w:hAnsi="Times New Roman" w:cs="Times New Roman"/>
          <w:color w:val="202020"/>
          <w:sz w:val="28"/>
          <w:szCs w:val="28"/>
        </w:rPr>
        <w:t>,  ул. Центральная,32.</w:t>
      </w:r>
    </w:p>
    <w:p w:rsidR="002D0727" w:rsidRDefault="002701F1" w:rsidP="00EC798D">
      <w:pPr>
        <w:pStyle w:val="a5"/>
        <w:jc w:val="both"/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798D">
        <w:rPr>
          <w:rStyle w:val="a4"/>
          <w:rFonts w:ascii="Times New Roman" w:hAnsi="Times New Roman" w:cs="Times New Roman"/>
          <w:color w:val="202020"/>
          <w:sz w:val="28"/>
          <w:szCs w:val="28"/>
        </w:rPr>
        <w:t>Адрес электронной почты:</w:t>
      </w:r>
      <w:r w:rsidRPr="00EC798D">
        <w:rPr>
          <w:rFonts w:ascii="Times New Roman" w:hAnsi="Times New Roman" w:cs="Times New Roman"/>
          <w:color w:val="202020"/>
          <w:sz w:val="28"/>
          <w:szCs w:val="28"/>
        </w:rPr>
        <w:t> </w:t>
      </w:r>
      <w:hyperlink r:id="rId4" w:history="1">
        <w:r w:rsidR="002D0727" w:rsidRPr="00F21C2A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adm</w:t>
        </w:r>
        <w:r w:rsidR="002D0727" w:rsidRPr="00F21C2A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_</w:t>
        </w:r>
        <w:r w:rsidR="002D0727" w:rsidRPr="00F21C2A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vassino</w:t>
        </w:r>
        <w:r w:rsidR="002D0727" w:rsidRPr="00F21C2A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="002D0727" w:rsidRPr="00F21C2A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nso</w:t>
        </w:r>
        <w:r w:rsidR="002D0727" w:rsidRPr="00F21C2A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2D0727" w:rsidRPr="00F21C2A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2D0727" w:rsidRPr="002D0727" w:rsidRDefault="002D0727" w:rsidP="00EC798D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01F1" w:rsidRDefault="002701F1" w:rsidP="00EC79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C798D">
        <w:rPr>
          <w:rStyle w:val="a4"/>
          <w:rFonts w:ascii="Times New Roman" w:hAnsi="Times New Roman" w:cs="Times New Roman"/>
          <w:color w:val="202020"/>
          <w:sz w:val="28"/>
          <w:szCs w:val="28"/>
        </w:rPr>
        <w:t>Официальный сайт</w:t>
      </w:r>
      <w:r w:rsidRPr="00EC798D">
        <w:rPr>
          <w:rFonts w:ascii="Times New Roman" w:hAnsi="Times New Roman" w:cs="Times New Roman"/>
          <w:color w:val="202020"/>
          <w:sz w:val="28"/>
          <w:szCs w:val="28"/>
        </w:rPr>
        <w:t>: </w:t>
      </w:r>
      <w:hyperlink r:id="rId5" w:history="1">
        <w:r w:rsidR="002D0727" w:rsidRPr="00F21C2A">
          <w:rPr>
            <w:rStyle w:val="a7"/>
            <w:rFonts w:ascii="Times New Roman" w:hAnsi="Times New Roman"/>
            <w:sz w:val="28"/>
            <w:szCs w:val="28"/>
          </w:rPr>
          <w:t>https://admvassino.nso.ru</w:t>
        </w:r>
      </w:hyperlink>
    </w:p>
    <w:p w:rsidR="002D0727" w:rsidRPr="00EC798D" w:rsidRDefault="002D0727" w:rsidP="00EC798D">
      <w:pPr>
        <w:pStyle w:val="a5"/>
        <w:jc w:val="both"/>
        <w:rPr>
          <w:rFonts w:ascii="Times New Roman" w:hAnsi="Times New Roman" w:cs="Times New Roman"/>
          <w:color w:val="202020"/>
          <w:sz w:val="28"/>
          <w:szCs w:val="28"/>
        </w:rPr>
      </w:pPr>
    </w:p>
    <w:p w:rsidR="002701F1" w:rsidRPr="00EC798D" w:rsidRDefault="002701F1" w:rsidP="00EC798D">
      <w:pPr>
        <w:pStyle w:val="a5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EC798D">
        <w:rPr>
          <w:rStyle w:val="a4"/>
          <w:rFonts w:ascii="Times New Roman" w:hAnsi="Times New Roman" w:cs="Times New Roman"/>
          <w:color w:val="202020"/>
          <w:sz w:val="28"/>
          <w:szCs w:val="28"/>
        </w:rPr>
        <w:t>Контактное лицо:</w:t>
      </w:r>
      <w:r w:rsidRPr="00EC798D">
        <w:rPr>
          <w:rFonts w:ascii="Times New Roman" w:hAnsi="Times New Roman" w:cs="Times New Roman"/>
          <w:color w:val="202020"/>
          <w:sz w:val="28"/>
          <w:szCs w:val="28"/>
        </w:rPr>
        <w:t> </w:t>
      </w:r>
      <w:r w:rsidR="00372C89" w:rsidRPr="00EC798D">
        <w:rPr>
          <w:rFonts w:ascii="Times New Roman" w:hAnsi="Times New Roman" w:cs="Times New Roman"/>
          <w:color w:val="202020"/>
          <w:sz w:val="28"/>
          <w:szCs w:val="28"/>
        </w:rPr>
        <w:t>Деревянко Татьяна Владимировна</w:t>
      </w:r>
    </w:p>
    <w:p w:rsidR="002701F1" w:rsidRPr="00EC798D" w:rsidRDefault="002701F1" w:rsidP="00EC798D">
      <w:pPr>
        <w:pStyle w:val="a5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EC798D">
        <w:rPr>
          <w:rStyle w:val="a4"/>
          <w:rFonts w:ascii="Times New Roman" w:hAnsi="Times New Roman" w:cs="Times New Roman"/>
          <w:color w:val="202020"/>
          <w:sz w:val="28"/>
          <w:szCs w:val="28"/>
        </w:rPr>
        <w:t>Номера контактных телефонов:</w:t>
      </w:r>
      <w:r w:rsidRPr="00EC798D">
        <w:rPr>
          <w:rFonts w:ascii="Times New Roman" w:hAnsi="Times New Roman" w:cs="Times New Roman"/>
          <w:color w:val="202020"/>
          <w:sz w:val="28"/>
          <w:szCs w:val="28"/>
        </w:rPr>
        <w:t> 8-383-</w:t>
      </w:r>
      <w:r w:rsidR="00372C89" w:rsidRPr="00EC798D">
        <w:rPr>
          <w:rFonts w:ascii="Times New Roman" w:hAnsi="Times New Roman" w:cs="Times New Roman"/>
          <w:color w:val="202020"/>
          <w:sz w:val="28"/>
          <w:szCs w:val="28"/>
        </w:rPr>
        <w:t>40-45-699</w:t>
      </w:r>
      <w:r w:rsidRPr="00EC798D">
        <w:rPr>
          <w:rFonts w:ascii="Times New Roman" w:hAnsi="Times New Roman" w:cs="Times New Roman"/>
          <w:color w:val="202020"/>
          <w:sz w:val="28"/>
          <w:szCs w:val="28"/>
        </w:rPr>
        <w:t>, 8-383-</w:t>
      </w:r>
      <w:r w:rsidR="00372C89" w:rsidRPr="00EC798D">
        <w:rPr>
          <w:rFonts w:ascii="Times New Roman" w:hAnsi="Times New Roman" w:cs="Times New Roman"/>
          <w:color w:val="202020"/>
          <w:sz w:val="28"/>
          <w:szCs w:val="28"/>
        </w:rPr>
        <w:t>40-45-777</w:t>
      </w:r>
      <w:r w:rsidRPr="00EC798D">
        <w:rPr>
          <w:rFonts w:ascii="Times New Roman" w:hAnsi="Times New Roman" w:cs="Times New Roman"/>
          <w:color w:val="202020"/>
          <w:sz w:val="28"/>
          <w:szCs w:val="28"/>
        </w:rPr>
        <w:t xml:space="preserve"> (факс)</w:t>
      </w:r>
    </w:p>
    <w:p w:rsidR="003B3D8C" w:rsidRPr="00EC798D" w:rsidRDefault="002701F1" w:rsidP="00270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798D">
        <w:rPr>
          <w:color w:val="202020"/>
          <w:sz w:val="28"/>
          <w:szCs w:val="28"/>
        </w:rPr>
        <w:t xml:space="preserve">  </w:t>
      </w:r>
      <w:r w:rsidR="00DF5363" w:rsidRPr="00EC798D">
        <w:rPr>
          <w:rStyle w:val="a4"/>
          <w:color w:val="202020"/>
          <w:sz w:val="28"/>
          <w:szCs w:val="28"/>
        </w:rPr>
        <w:t>3</w:t>
      </w:r>
      <w:r w:rsidRPr="00EC798D">
        <w:rPr>
          <w:rStyle w:val="a4"/>
          <w:color w:val="202020"/>
          <w:sz w:val="28"/>
          <w:szCs w:val="28"/>
        </w:rPr>
        <w:t xml:space="preserve">. </w:t>
      </w:r>
      <w:r w:rsidR="003B3D8C" w:rsidRPr="00EC798D">
        <w:rPr>
          <w:rStyle w:val="a4"/>
          <w:color w:val="202020"/>
          <w:sz w:val="28"/>
          <w:szCs w:val="28"/>
        </w:rPr>
        <w:t>Характеристика объекта</w:t>
      </w:r>
      <w:r w:rsidRPr="00EC798D">
        <w:rPr>
          <w:rStyle w:val="a4"/>
          <w:color w:val="202020"/>
          <w:sz w:val="28"/>
          <w:szCs w:val="28"/>
        </w:rPr>
        <w:t xml:space="preserve"> открытого конкурса: 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4"/>
        <w:gridCol w:w="4536"/>
      </w:tblGrid>
      <w:tr w:rsidR="003B3D8C" w:rsidRPr="004D16FF" w:rsidTr="003F5D13">
        <w:trPr>
          <w:trHeight w:val="301"/>
          <w:jc w:val="center"/>
        </w:trPr>
        <w:tc>
          <w:tcPr>
            <w:tcW w:w="9860" w:type="dxa"/>
            <w:gridSpan w:val="2"/>
          </w:tcPr>
          <w:p w:rsidR="003B3D8C" w:rsidRPr="004D16FF" w:rsidRDefault="003B3D8C" w:rsidP="003F5D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 № 1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Адрес местонахождения</w:t>
            </w:r>
          </w:p>
        </w:tc>
        <w:tc>
          <w:tcPr>
            <w:tcW w:w="4536" w:type="dxa"/>
            <w:shd w:val="clear" w:color="auto" w:fill="auto"/>
          </w:tcPr>
          <w:p w:rsidR="003B3D8C" w:rsidRPr="00497580" w:rsidRDefault="003B3D8C" w:rsidP="003B3D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Новосибирская область, Тогучинский район,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ойменное </w:t>
            </w:r>
            <w:r w:rsidRPr="00497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Зеленая, д.2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4536" w:type="dxa"/>
            <w:shd w:val="clear" w:color="auto" w:fill="auto"/>
          </w:tcPr>
          <w:p w:rsidR="003B3D8C" w:rsidRPr="00C8343D" w:rsidRDefault="003B3D8C" w:rsidP="003B3D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43D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Кол-во этажей</w:t>
            </w:r>
          </w:p>
        </w:tc>
        <w:tc>
          <w:tcPr>
            <w:tcW w:w="4536" w:type="dxa"/>
            <w:shd w:val="clear" w:color="auto" w:fill="auto"/>
          </w:tcPr>
          <w:p w:rsidR="003B3D8C" w:rsidRPr="00C8343D" w:rsidRDefault="003B3D8C" w:rsidP="003F5D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Кол-во квартир</w:t>
            </w:r>
          </w:p>
        </w:tc>
        <w:tc>
          <w:tcPr>
            <w:tcW w:w="4536" w:type="dxa"/>
            <w:shd w:val="clear" w:color="auto" w:fill="auto"/>
          </w:tcPr>
          <w:p w:rsidR="003B3D8C" w:rsidRPr="00C8343D" w:rsidRDefault="003B3D8C" w:rsidP="003F5D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Общая площадь жилых помещений, кв. м</w:t>
            </w:r>
          </w:p>
        </w:tc>
        <w:tc>
          <w:tcPr>
            <w:tcW w:w="4536" w:type="dxa"/>
            <w:shd w:val="clear" w:color="auto" w:fill="auto"/>
          </w:tcPr>
          <w:p w:rsidR="003B3D8C" w:rsidRPr="00C8343D" w:rsidRDefault="003B3D8C" w:rsidP="003F5D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  <w:r w:rsidRPr="00C8343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Общая площадь нежилых помещений, кв. м</w:t>
            </w:r>
          </w:p>
        </w:tc>
        <w:tc>
          <w:tcPr>
            <w:tcW w:w="4536" w:type="dxa"/>
            <w:shd w:val="clear" w:color="auto" w:fill="auto"/>
          </w:tcPr>
          <w:p w:rsidR="003B3D8C" w:rsidRPr="00497580" w:rsidRDefault="003B3D8C" w:rsidP="003F5D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Общая площадь помещений общего пользования, кв. м.</w:t>
            </w:r>
          </w:p>
        </w:tc>
        <w:tc>
          <w:tcPr>
            <w:tcW w:w="4536" w:type="dxa"/>
            <w:shd w:val="clear" w:color="auto" w:fill="auto"/>
          </w:tcPr>
          <w:p w:rsidR="003B3D8C" w:rsidRPr="00497580" w:rsidRDefault="003B3D8C" w:rsidP="003F5D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Вид благоустройства</w:t>
            </w:r>
          </w:p>
        </w:tc>
        <w:tc>
          <w:tcPr>
            <w:tcW w:w="4536" w:type="dxa"/>
            <w:shd w:val="clear" w:color="auto" w:fill="auto"/>
          </w:tcPr>
          <w:p w:rsidR="003B3D8C" w:rsidRPr="00497580" w:rsidRDefault="003B3D8C" w:rsidP="00A562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Благоустроенный</w:t>
            </w:r>
            <w:proofErr w:type="gramStart"/>
            <w:r w:rsidRPr="00497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6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A56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исправный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Серия и тип постройки</w:t>
            </w:r>
          </w:p>
        </w:tc>
        <w:tc>
          <w:tcPr>
            <w:tcW w:w="4536" w:type="dxa"/>
            <w:shd w:val="clear" w:color="auto" w:fill="auto"/>
          </w:tcPr>
          <w:p w:rsidR="003B3D8C" w:rsidRPr="00497580" w:rsidRDefault="00A5624A" w:rsidP="003F5D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многоквартирный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4536" w:type="dxa"/>
            <w:shd w:val="clear" w:color="auto" w:fill="auto"/>
          </w:tcPr>
          <w:p w:rsidR="003B3D8C" w:rsidRPr="00497580" w:rsidRDefault="00A5624A" w:rsidP="003F5D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Площадь земельного участка, кв. м.</w:t>
            </w:r>
          </w:p>
        </w:tc>
        <w:tc>
          <w:tcPr>
            <w:tcW w:w="4536" w:type="dxa"/>
            <w:shd w:val="clear" w:color="auto" w:fill="auto"/>
          </w:tcPr>
          <w:p w:rsidR="003B3D8C" w:rsidRPr="00497580" w:rsidRDefault="003B3D8C" w:rsidP="003F5D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Адрес местонахождения</w:t>
            </w:r>
          </w:p>
        </w:tc>
        <w:tc>
          <w:tcPr>
            <w:tcW w:w="4536" w:type="dxa"/>
            <w:shd w:val="clear" w:color="auto" w:fill="auto"/>
          </w:tcPr>
          <w:p w:rsidR="003B3D8C" w:rsidRPr="00497580" w:rsidRDefault="003B3D8C" w:rsidP="003F5D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Новосибирская область, Тогучинский район,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ойменное </w:t>
            </w:r>
            <w:r w:rsidRPr="00497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Зеленая, д.2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Год постройки</w:t>
            </w:r>
          </w:p>
        </w:tc>
        <w:tc>
          <w:tcPr>
            <w:tcW w:w="4536" w:type="dxa"/>
            <w:shd w:val="clear" w:color="auto" w:fill="auto"/>
          </w:tcPr>
          <w:p w:rsidR="003B3D8C" w:rsidRPr="00497580" w:rsidRDefault="003B3D8C" w:rsidP="003F5D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Кол-во этажей</w:t>
            </w:r>
          </w:p>
        </w:tc>
        <w:tc>
          <w:tcPr>
            <w:tcW w:w="4536" w:type="dxa"/>
            <w:shd w:val="clear" w:color="auto" w:fill="auto"/>
          </w:tcPr>
          <w:p w:rsidR="003B3D8C" w:rsidRPr="00497580" w:rsidRDefault="003B3D8C" w:rsidP="003F5D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Кол-во квартир</w:t>
            </w:r>
          </w:p>
        </w:tc>
        <w:tc>
          <w:tcPr>
            <w:tcW w:w="4536" w:type="dxa"/>
            <w:shd w:val="clear" w:color="auto" w:fill="auto"/>
          </w:tcPr>
          <w:p w:rsidR="003B3D8C" w:rsidRPr="00497580" w:rsidRDefault="003B3D8C" w:rsidP="003F5D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Общая площадь жилых помещений, кв. м</w:t>
            </w:r>
          </w:p>
        </w:tc>
        <w:tc>
          <w:tcPr>
            <w:tcW w:w="4536" w:type="dxa"/>
            <w:shd w:val="clear" w:color="auto" w:fill="auto"/>
          </w:tcPr>
          <w:p w:rsidR="003B3D8C" w:rsidRPr="00497580" w:rsidRDefault="003B3D8C" w:rsidP="003F5D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729,00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Общая площадь нежилых помещений, кв. м</w:t>
            </w:r>
          </w:p>
        </w:tc>
        <w:tc>
          <w:tcPr>
            <w:tcW w:w="4536" w:type="dxa"/>
            <w:shd w:val="clear" w:color="auto" w:fill="auto"/>
          </w:tcPr>
          <w:p w:rsidR="003B3D8C" w:rsidRPr="00497580" w:rsidRDefault="003B3D8C" w:rsidP="003F5D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Общая площадь помещений общего пользования, кв. м.</w:t>
            </w:r>
          </w:p>
        </w:tc>
        <w:tc>
          <w:tcPr>
            <w:tcW w:w="4536" w:type="dxa"/>
            <w:shd w:val="clear" w:color="auto" w:fill="auto"/>
          </w:tcPr>
          <w:p w:rsidR="003B3D8C" w:rsidRPr="00497580" w:rsidRDefault="003B3D8C" w:rsidP="003F5D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Вид благоустройства</w:t>
            </w:r>
          </w:p>
        </w:tc>
        <w:tc>
          <w:tcPr>
            <w:tcW w:w="4536" w:type="dxa"/>
            <w:shd w:val="clear" w:color="auto" w:fill="auto"/>
          </w:tcPr>
          <w:p w:rsidR="003B3D8C" w:rsidRPr="00497580" w:rsidRDefault="003B3D8C" w:rsidP="00A5624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Благоустроенный</w:t>
            </w:r>
            <w:r w:rsidR="00A56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исправный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Серия и тип постройки</w:t>
            </w:r>
          </w:p>
        </w:tc>
        <w:tc>
          <w:tcPr>
            <w:tcW w:w="4536" w:type="dxa"/>
            <w:shd w:val="clear" w:color="auto" w:fill="auto"/>
          </w:tcPr>
          <w:p w:rsidR="003B3D8C" w:rsidRPr="00497580" w:rsidRDefault="00A5624A" w:rsidP="003F5D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4536" w:type="dxa"/>
            <w:shd w:val="clear" w:color="auto" w:fill="auto"/>
          </w:tcPr>
          <w:p w:rsidR="003B3D8C" w:rsidRPr="00497580" w:rsidRDefault="00A5624A" w:rsidP="003F5D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D8C" w:rsidRPr="00497580" w:rsidTr="003F5D13">
        <w:trPr>
          <w:trHeight w:val="20"/>
          <w:jc w:val="center"/>
        </w:trPr>
        <w:tc>
          <w:tcPr>
            <w:tcW w:w="5324" w:type="dxa"/>
          </w:tcPr>
          <w:p w:rsidR="003B3D8C" w:rsidRPr="00497580" w:rsidRDefault="003B3D8C" w:rsidP="003F5D1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5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Площадь земельного участка, кв. м.</w:t>
            </w:r>
          </w:p>
        </w:tc>
        <w:tc>
          <w:tcPr>
            <w:tcW w:w="4536" w:type="dxa"/>
            <w:shd w:val="clear" w:color="auto" w:fill="auto"/>
          </w:tcPr>
          <w:p w:rsidR="003B3D8C" w:rsidRPr="00497580" w:rsidRDefault="00A5624A" w:rsidP="003F5D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5624A" w:rsidRDefault="00DF5363" w:rsidP="00A5624A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5624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624A" w:rsidRPr="00427E23">
        <w:rPr>
          <w:rFonts w:ascii="Times New Roman" w:hAnsi="Times New Roman" w:cs="Times New Roman"/>
          <w:b/>
          <w:bCs/>
          <w:sz w:val="24"/>
          <w:szCs w:val="24"/>
        </w:rPr>
        <w:t> Наименование работ и услуг по содержанию и ремонту объект</w:t>
      </w:r>
      <w:r w:rsidR="00A5624A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A5624A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</w:t>
      </w:r>
      <w:r w:rsidR="00A5624A">
        <w:rPr>
          <w:rFonts w:ascii="Times New Roman" w:hAnsi="Times New Roman" w:cs="Times New Roman"/>
          <w:b/>
          <w:bCs/>
          <w:sz w:val="24"/>
          <w:szCs w:val="24"/>
        </w:rPr>
        <w:t>, выполняемых (оказываемых) по договору управления многоквартирным домом</w:t>
      </w:r>
      <w:r w:rsidR="00A5624A" w:rsidRPr="00427E2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B56E5" w:rsidRDefault="00AB56E5" w:rsidP="00AB56E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B56E5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Содержание и ремонт конструктивных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элементов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роведение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технических осмотров и устранение незначительных неисправностей кровли, частичный ремонт просевшей отмостки – 1 раз в год; замена разбитых окон и ремонт дверей в помещениях общего пользования- 1 раз в год (в осенне-зимний период); сброс снежных навесов и скол сосулек по мере необходимости. Установка пружин на входные двери – 1 раз в год (в осенне-зимний период). Устранение неисправностей в вентсистемах. Выполнение заявок плотника, кровельщика;</w:t>
      </w:r>
    </w:p>
    <w:p w:rsidR="00AB56E5" w:rsidRDefault="00AB56E5" w:rsidP="00AB56E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 и ремонт внутридомового инженерного оборудования: проведение технических осмотров и устранение неисправностей в системах водопровода, центрального отопления и горячего водоснабжения, канализации, электротехнических устройств, консервация и запуск системы отопления; промывка, предварительная регулировка системы отопления, горячего и холодного водоснабжения;</w:t>
      </w:r>
    </w:p>
    <w:p w:rsidR="00AB56E5" w:rsidRDefault="00AB56E5" w:rsidP="00AB56E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Аварийное обслуживание: круглосуточно на системах водоснабжения, теплоснабжения, энергоснабжения, канализации;</w:t>
      </w:r>
    </w:p>
    <w:p w:rsidR="00AB56E5" w:rsidRDefault="00AB56E5" w:rsidP="00AB56E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-Содержание придомовой территории: в зимний период: посыпка территории песком в дни гололёда – 2 раза в неделю;</w:t>
      </w:r>
    </w:p>
    <w:p w:rsidR="00AB56E5" w:rsidRDefault="00AB56E5" w:rsidP="00AB56E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Сдвигание свежевыпавшего снега – по мере надобности, очистка территории с усовершенствованным покрытием от уплотнённого снега – 5 раз в неделю; в летний период – уборка территории от мусора, листвы и т.д., - раз в неделю.</w:t>
      </w:r>
    </w:p>
    <w:p w:rsidR="00AB56E5" w:rsidRDefault="00DF5363" w:rsidP="00AB56E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B56E5">
        <w:rPr>
          <w:rFonts w:ascii="Times New Roman" w:eastAsia="Times New Roman" w:hAnsi="Times New Roman"/>
          <w:b/>
          <w:sz w:val="28"/>
          <w:szCs w:val="28"/>
          <w:lang w:eastAsia="ru-RU"/>
        </w:rPr>
        <w:t>.Лот №1 Перечень обязательных и дополнительных работ и услуг по содержанию и ремонту имущества собственников   помещений</w:t>
      </w:r>
    </w:p>
    <w:p w:rsidR="00AB56E5" w:rsidRDefault="00AB56E5" w:rsidP="00AB56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многоквартирного дома</w:t>
      </w:r>
    </w:p>
    <w:tbl>
      <w:tblPr>
        <w:tblW w:w="0" w:type="auto"/>
        <w:tblLook w:val="04A0"/>
      </w:tblPr>
      <w:tblGrid>
        <w:gridCol w:w="7344"/>
        <w:gridCol w:w="2227"/>
      </w:tblGrid>
      <w:tr w:rsidR="00AB56E5" w:rsidTr="003F5D13">
        <w:tc>
          <w:tcPr>
            <w:tcW w:w="1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6E5" w:rsidRDefault="00AB56E5" w:rsidP="003F5D1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работ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6E5" w:rsidRDefault="00AB56E5" w:rsidP="003F5D1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платы за 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месяц, руб.</w:t>
            </w:r>
          </w:p>
        </w:tc>
      </w:tr>
      <w:tr w:rsidR="00AB56E5" w:rsidTr="003F5D13">
        <w:tc>
          <w:tcPr>
            <w:tcW w:w="1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6E5" w:rsidRDefault="00AB56E5" w:rsidP="003F5D1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ремонт конструктивных элементов</w:t>
            </w:r>
          </w:p>
          <w:p w:rsidR="00AB56E5" w:rsidRDefault="00AB56E5" w:rsidP="003F5D1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технических осмотров и устранение незначительных неисправностей кровли, частичный ремонт просевшей отмостки – 1 раз в год; замена разбитых окон и ремонт дверей в помещениях общего пользования- 1 раз в год (в осенне-зимний период); сброс снежных навесов и скол сосулек по мере необходимости. Установка пружин на входные двери – 1 раз в год (в осенне-зимний период). Устранение неисправностей в вентсистемах. Выполнение заявок плотника, кровельщика.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6E5" w:rsidRDefault="00AB56E5" w:rsidP="003F5D1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B56E5" w:rsidTr="003F5D13">
        <w:tc>
          <w:tcPr>
            <w:tcW w:w="1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6E5" w:rsidRDefault="00AB56E5" w:rsidP="003F5D1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ремонт внутридомового инженерного оборудования</w:t>
            </w:r>
          </w:p>
          <w:p w:rsidR="00AB56E5" w:rsidRDefault="00AB56E5" w:rsidP="003F5D1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технических осмотров и устранение неисправностей в системах водопровода, центрального отопления и горячего водоснабжения, канализации, электротехнических устройств, консервация и запуск системы отопления; промывка, предварительная регулировка системы отопления, горячего и холодного водоснабжения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6E5" w:rsidRDefault="00AB56E5" w:rsidP="003F5D1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3,0</w:t>
            </w:r>
          </w:p>
        </w:tc>
      </w:tr>
      <w:tr w:rsidR="00AB56E5" w:rsidTr="003F5D13">
        <w:tc>
          <w:tcPr>
            <w:tcW w:w="1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6E5" w:rsidRDefault="00AB56E5" w:rsidP="003F5D1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Аварийное обслуживание:</w:t>
            </w:r>
          </w:p>
          <w:p w:rsidR="00AB56E5" w:rsidRDefault="00AB56E5" w:rsidP="003F5D1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 на системах водоснабжения, теплоснабжения, энергоснабжения, канализации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6E5" w:rsidRDefault="00AB56E5" w:rsidP="003F5D1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B56E5" w:rsidTr="003F5D13">
        <w:tc>
          <w:tcPr>
            <w:tcW w:w="1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6E5" w:rsidRDefault="00AB56E5" w:rsidP="003F5D1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придомовой территории</w:t>
            </w:r>
          </w:p>
          <w:p w:rsidR="00AB56E5" w:rsidRDefault="00AB56E5" w:rsidP="003F5D1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зимний период: посыпка территории песком в дни гололёда – 2 раза в неделю;</w:t>
            </w:r>
          </w:p>
          <w:p w:rsidR="00AB56E5" w:rsidRDefault="00AB56E5" w:rsidP="00AB56E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Сдвигание свежевыпавшего снега – по мере надобности, очистка территории с усовершенствованным покрытием от уплотнённого снега – 5 раз в неделю; в летний период – уборка территории от мусора, листвы и т.д., - раз в неделю.</w:t>
            </w:r>
          </w:p>
          <w:p w:rsidR="00AB56E5" w:rsidRDefault="00AB56E5" w:rsidP="003F5D1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6E5" w:rsidRDefault="00AB56E5" w:rsidP="003F5D1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AB56E5" w:rsidTr="003F5D13">
        <w:tc>
          <w:tcPr>
            <w:tcW w:w="1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6E5" w:rsidRDefault="00AB56E5" w:rsidP="003F5D1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6E5" w:rsidRDefault="00AB56E5" w:rsidP="003F5D1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</w:tr>
    </w:tbl>
    <w:p w:rsidR="00AB56E5" w:rsidRDefault="00AB56E5" w:rsidP="00AB56E5">
      <w:pPr>
        <w:tabs>
          <w:tab w:val="left" w:pos="720"/>
          <w:tab w:val="left" w:pos="927"/>
        </w:tabs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green"/>
          <w:lang w:eastAsia="ru-RU"/>
        </w:rPr>
      </w:pPr>
    </w:p>
    <w:p w:rsidR="00AB56E5" w:rsidRDefault="00AB56E5" w:rsidP="00AB56E5">
      <w:pPr>
        <w:tabs>
          <w:tab w:val="left" w:pos="720"/>
          <w:tab w:val="left" w:pos="927"/>
        </w:tabs>
        <w:spacing w:after="0" w:line="24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Стоимость работ и услуг в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год,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руб. 99 123,60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* 1 дома = 99 123,60 руб.</w:t>
      </w:r>
    </w:p>
    <w:p w:rsidR="00AB56E5" w:rsidRDefault="00AB56E5" w:rsidP="00AB56E5">
      <w:pPr>
        <w:tabs>
          <w:tab w:val="left" w:pos="720"/>
          <w:tab w:val="left" w:pos="927"/>
        </w:tabs>
        <w:spacing w:after="0" w:line="24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Стоимость работ и услуг в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год,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руб. 98 852,40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* 1 дома = 98 852,40 руб.</w:t>
      </w:r>
    </w:p>
    <w:p w:rsidR="00AB56E5" w:rsidRDefault="00AB56E5" w:rsidP="00AB56E5">
      <w:pPr>
        <w:tabs>
          <w:tab w:val="left" w:pos="720"/>
          <w:tab w:val="left" w:pos="927"/>
        </w:tabs>
        <w:spacing w:after="0" w:line="24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Стоимость работ и услуг в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год,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 дома = 197 976,00 руб.</w:t>
      </w:r>
    </w:p>
    <w:p w:rsidR="003B3D8C" w:rsidRDefault="00AB56E5" w:rsidP="00AB56E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Цена работ и услуг на 1 кв.м. площади помещений в месяц, руб.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– 11,30 руб.</w:t>
      </w:r>
      <w:r w:rsidR="009A59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F53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(1 дом) </w:t>
      </w:r>
      <w:r w:rsidR="00DF536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* 2 дома = 22,60 руб.</w:t>
      </w:r>
    </w:p>
    <w:p w:rsidR="00AB56E5" w:rsidRPr="00AB56E5" w:rsidRDefault="00AB56E5" w:rsidP="00AB56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6E5" w:rsidRPr="00427E23" w:rsidRDefault="00DF5363" w:rsidP="00AB56E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AB56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AB56E5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Адрес официального сайта, на котором размещена конкурсная документация, место и порядок предоставления конкурсной документации:</w:t>
      </w:r>
    </w:p>
    <w:p w:rsidR="00AB56E5" w:rsidRPr="00427E23" w:rsidRDefault="00AB56E5" w:rsidP="00AB56E5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56E5" w:rsidRPr="00427E23" w:rsidRDefault="00AB56E5" w:rsidP="00AB56E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sz w:val="24"/>
          <w:szCs w:val="24"/>
        </w:rPr>
        <w:t>официального сайта в сети Интернет, на котором размещена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sz w:val="24"/>
          <w:szCs w:val="24"/>
        </w:rPr>
        <w:t>конкурсная документация: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27E23">
          <w:rPr>
            <w:rStyle w:val="a7"/>
            <w:rFonts w:ascii="Times New Roman" w:hAnsi="Times New Roman"/>
            <w:sz w:val="24"/>
            <w:szCs w:val="24"/>
          </w:rPr>
          <w:t>http://</w:t>
        </w:r>
        <w:r w:rsidRPr="00427E23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427E23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427E23">
          <w:rPr>
            <w:rStyle w:val="a7"/>
            <w:rFonts w:ascii="Times New Roman" w:hAnsi="Times New Roman"/>
            <w:sz w:val="24"/>
            <w:szCs w:val="24"/>
            <w:lang w:val="en-US"/>
          </w:rPr>
          <w:t>torgi</w:t>
        </w:r>
        <w:proofErr w:type="spellEnd"/>
        <w:r w:rsidRPr="00427E23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427E23">
          <w:rPr>
            <w:rStyle w:val="a7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427E23">
          <w:rPr>
            <w:rStyle w:val="a7"/>
            <w:rFonts w:ascii="Times New Roman" w:hAnsi="Times New Roman"/>
            <w:sz w:val="24"/>
            <w:szCs w:val="24"/>
          </w:rPr>
          <w:t>.</w:t>
        </w:r>
        <w:r w:rsidRPr="00427E23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427E23">
        <w:rPr>
          <w:rFonts w:ascii="Times New Roman" w:hAnsi="Times New Roman" w:cs="Times New Roman"/>
          <w:sz w:val="24"/>
          <w:szCs w:val="24"/>
        </w:rPr>
        <w:t>.</w:t>
      </w:r>
    </w:p>
    <w:p w:rsidR="00AB56E5" w:rsidRDefault="00AB56E5" w:rsidP="00AB56E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письменном или электронном виде конкурсная документация предоставляется </w:t>
      </w:r>
      <w:r w:rsidRPr="000A6D10">
        <w:rPr>
          <w:rFonts w:ascii="Times New Roman" w:hAnsi="Times New Roman" w:cs="Times New Roman"/>
          <w:sz w:val="24"/>
          <w:szCs w:val="24"/>
        </w:rPr>
        <w:t xml:space="preserve">на основании заявления любого заинтересованного лица, поданного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конкурса </w:t>
      </w:r>
      <w:r w:rsidRPr="000A6D10">
        <w:rPr>
          <w:rFonts w:ascii="Times New Roman" w:hAnsi="Times New Roman" w:cs="Times New Roman"/>
          <w:sz w:val="24"/>
          <w:szCs w:val="24"/>
        </w:rPr>
        <w:t>в письменной форме</w:t>
      </w:r>
      <w:r>
        <w:rPr>
          <w:rFonts w:ascii="Times New Roman" w:hAnsi="Times New Roman" w:cs="Times New Roman"/>
          <w:sz w:val="24"/>
          <w:szCs w:val="24"/>
        </w:rPr>
        <w:t>, а также в электронной форме на адрес электронной почты организатора конкурса</w:t>
      </w:r>
      <w:r w:rsidRPr="000A6D10">
        <w:rPr>
          <w:rFonts w:ascii="Times New Roman" w:hAnsi="Times New Roman" w:cs="Times New Roman"/>
          <w:sz w:val="24"/>
          <w:szCs w:val="24"/>
        </w:rPr>
        <w:t xml:space="preserve">, в течение 2 рабочих дней </w:t>
      </w:r>
      <w:proofErr w:type="gramStart"/>
      <w:r w:rsidRPr="000A6D10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0A6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письменного </w:t>
      </w:r>
      <w:r w:rsidRPr="000A6D10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56E5" w:rsidRPr="00427E23" w:rsidRDefault="00AB56E5" w:rsidP="00AB56E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Конкурсная документация предоставляется организатором конкурса </w:t>
      </w:r>
      <w:r w:rsidRPr="00427E23">
        <w:rPr>
          <w:rFonts w:ascii="Times New Roman" w:hAnsi="Times New Roman" w:cs="Times New Roman"/>
          <w:color w:val="000000"/>
          <w:sz w:val="24"/>
          <w:szCs w:val="24"/>
        </w:rPr>
        <w:t>бесплатно.</w:t>
      </w:r>
    </w:p>
    <w:p w:rsidR="00AB56E5" w:rsidRPr="00427E23" w:rsidRDefault="00AB56E5" w:rsidP="00AB56E5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F53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Место, порядок и срок подачи заявок на участие в конкурсе:</w:t>
      </w:r>
    </w:p>
    <w:p w:rsidR="00AB56E5" w:rsidRPr="00427E23" w:rsidRDefault="00AB56E5" w:rsidP="00AB56E5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56E5" w:rsidRPr="00427E23" w:rsidRDefault="00AB56E5" w:rsidP="00AB56E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color w:val="000000"/>
          <w:sz w:val="24"/>
          <w:szCs w:val="24"/>
        </w:rPr>
        <w:t xml:space="preserve">Датой начала срока подачи заявок на участие в открытом конкурсе 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первый рабочий </w:t>
      </w:r>
      <w:r w:rsidRPr="00427E23">
        <w:rPr>
          <w:rFonts w:ascii="Times New Roman" w:hAnsi="Times New Roman" w:cs="Times New Roman"/>
          <w:color w:val="000000"/>
          <w:sz w:val="24"/>
          <w:szCs w:val="24"/>
        </w:rPr>
        <w:t>день, следующий за днем размещения на официальном сайте извещения о проведении открытого конкурса.</w:t>
      </w:r>
    </w:p>
    <w:p w:rsidR="00AB56E5" w:rsidRDefault="00AB56E5" w:rsidP="00AB56E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016D1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подаются в запечатанных конвертах по адресу: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633441</w:t>
      </w:r>
      <w:r w:rsidRPr="00B016D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Новосибирская область, Тогучинский район, село Пойменное, улица Центральная,32, администрация Вассинского сельсовета Тогучинского района Новосибирской области.</w:t>
      </w:r>
    </w:p>
    <w:p w:rsidR="00AB56E5" w:rsidRDefault="00AB56E5" w:rsidP="00AB56E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конверте должны быть указаны </w:t>
      </w:r>
      <w:r w:rsidRPr="009C45F9">
        <w:rPr>
          <w:rFonts w:ascii="Times New Roman" w:hAnsi="Times New Roman" w:cs="Times New Roman"/>
          <w:sz w:val="24"/>
          <w:szCs w:val="24"/>
        </w:rPr>
        <w:t>предмет конкурса, лот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9C45F9">
        <w:rPr>
          <w:rFonts w:ascii="Times New Roman" w:hAnsi="Times New Roman" w:cs="Times New Roman"/>
          <w:sz w:val="24"/>
          <w:szCs w:val="24"/>
        </w:rPr>
        <w:t xml:space="preserve">, наименование, организационно-правовая форма </w:t>
      </w:r>
      <w:r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9C45F9">
        <w:rPr>
          <w:rFonts w:ascii="Times New Roman" w:hAnsi="Times New Roman" w:cs="Times New Roman"/>
          <w:sz w:val="24"/>
          <w:szCs w:val="24"/>
        </w:rPr>
        <w:t>- для юридического лица, фамилия, имя и отчество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Pr="009C45F9">
        <w:rPr>
          <w:rFonts w:ascii="Times New Roman" w:hAnsi="Times New Roman" w:cs="Times New Roman"/>
          <w:sz w:val="24"/>
          <w:szCs w:val="24"/>
        </w:rPr>
        <w:t xml:space="preserve"> - для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AB56E5" w:rsidRDefault="00AB56E5" w:rsidP="00AB56E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Лицо, подающее заявку, должно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Pr="009C45F9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9C45F9">
        <w:rPr>
          <w:rFonts w:ascii="Times New Roman" w:hAnsi="Times New Roman" w:cs="Times New Roman"/>
          <w:sz w:val="24"/>
          <w:szCs w:val="24"/>
        </w:rPr>
        <w:t>, подтверждающи</w:t>
      </w:r>
      <w:r>
        <w:rPr>
          <w:rFonts w:ascii="Times New Roman" w:hAnsi="Times New Roman" w:cs="Times New Roman"/>
          <w:sz w:val="24"/>
          <w:szCs w:val="24"/>
        </w:rPr>
        <w:t xml:space="preserve">е его </w:t>
      </w:r>
      <w:r w:rsidRPr="009C45F9">
        <w:rPr>
          <w:rFonts w:ascii="Times New Roman" w:hAnsi="Times New Roman" w:cs="Times New Roman"/>
          <w:sz w:val="24"/>
          <w:szCs w:val="24"/>
        </w:rPr>
        <w:t xml:space="preserve">полномочия на осуществление действий </w:t>
      </w:r>
      <w:r>
        <w:rPr>
          <w:rFonts w:ascii="Times New Roman" w:hAnsi="Times New Roman" w:cs="Times New Roman"/>
          <w:sz w:val="24"/>
          <w:szCs w:val="24"/>
        </w:rPr>
        <w:t xml:space="preserve">по подаче заявки </w:t>
      </w:r>
      <w:r w:rsidRPr="00B016D1">
        <w:rPr>
          <w:rFonts w:ascii="Times New Roman" w:hAnsi="Times New Roman" w:cs="Times New Roman"/>
          <w:color w:val="000000"/>
          <w:sz w:val="24"/>
          <w:szCs w:val="24"/>
        </w:rPr>
        <w:t xml:space="preserve">на участие в открытом конкурсе </w:t>
      </w:r>
      <w:r w:rsidRPr="009C45F9">
        <w:rPr>
          <w:rFonts w:ascii="Times New Roman" w:hAnsi="Times New Roman" w:cs="Times New Roman"/>
          <w:sz w:val="24"/>
          <w:szCs w:val="24"/>
        </w:rPr>
        <w:t>от имени юридического лица или индивидуального предпринимателя, пода</w:t>
      </w:r>
      <w:r>
        <w:rPr>
          <w:rFonts w:ascii="Times New Roman" w:hAnsi="Times New Roman" w:cs="Times New Roman"/>
          <w:sz w:val="24"/>
          <w:szCs w:val="24"/>
        </w:rPr>
        <w:t>ющ</w:t>
      </w:r>
      <w:r w:rsidRPr="009C45F9">
        <w:rPr>
          <w:rFonts w:ascii="Times New Roman" w:hAnsi="Times New Roman" w:cs="Times New Roman"/>
          <w:sz w:val="24"/>
          <w:szCs w:val="24"/>
        </w:rPr>
        <w:t>его заявку на участие в конкурсе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56E5" w:rsidRPr="0066522F" w:rsidRDefault="00AB56E5" w:rsidP="00AB56E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664FB">
        <w:rPr>
          <w:rFonts w:ascii="Times New Roman" w:hAnsi="Times New Roman" w:cs="Times New Roman"/>
          <w:color w:val="000000"/>
          <w:sz w:val="24"/>
          <w:szCs w:val="24"/>
        </w:rPr>
        <w:t xml:space="preserve">Срок окончания подачи заявок – </w:t>
      </w:r>
      <w:r w:rsidRPr="002664FB">
        <w:rPr>
          <w:rFonts w:ascii="Times New Roman" w:hAnsi="Times New Roman" w:cs="Times New Roman"/>
          <w:sz w:val="24"/>
          <w:szCs w:val="24"/>
        </w:rPr>
        <w:t>9 часов 30 минут местного времени «</w:t>
      </w:r>
      <w:r w:rsidR="002664FB" w:rsidRPr="002664FB">
        <w:rPr>
          <w:rFonts w:ascii="Times New Roman" w:hAnsi="Times New Roman" w:cs="Times New Roman"/>
          <w:sz w:val="24"/>
          <w:szCs w:val="24"/>
        </w:rPr>
        <w:t>01</w:t>
      </w:r>
      <w:r w:rsidRPr="002664FB">
        <w:rPr>
          <w:rFonts w:ascii="Times New Roman" w:hAnsi="Times New Roman" w:cs="Times New Roman"/>
          <w:sz w:val="24"/>
          <w:szCs w:val="24"/>
        </w:rPr>
        <w:t xml:space="preserve">» </w:t>
      </w:r>
      <w:r w:rsidR="002664FB" w:rsidRPr="002664FB">
        <w:rPr>
          <w:rFonts w:ascii="Times New Roman" w:hAnsi="Times New Roman" w:cs="Times New Roman"/>
          <w:sz w:val="24"/>
          <w:szCs w:val="24"/>
        </w:rPr>
        <w:t>ноября</w:t>
      </w:r>
      <w:r w:rsidRPr="002664FB">
        <w:rPr>
          <w:rFonts w:ascii="Times New Roman" w:hAnsi="Times New Roman" w:cs="Times New Roman"/>
          <w:sz w:val="24"/>
          <w:szCs w:val="24"/>
        </w:rPr>
        <w:t xml:space="preserve"> 2025 года.</w:t>
      </w:r>
    </w:p>
    <w:p w:rsidR="00AB56E5" w:rsidRPr="00427E23" w:rsidRDefault="00AB56E5" w:rsidP="00AB56E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56E5" w:rsidRPr="00427E23" w:rsidRDefault="00DF5363" w:rsidP="00AB56E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6E1C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AB56E5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Место, дата и время вскрытия конвертов с заявками на участие в конкурсе:</w:t>
      </w:r>
    </w:p>
    <w:p w:rsidR="00AB56E5" w:rsidRDefault="00AB56E5" w:rsidP="00AB56E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B56E5" w:rsidRPr="008F6F4F" w:rsidRDefault="00AB56E5" w:rsidP="00AB56E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6E1CA2">
        <w:rPr>
          <w:rFonts w:ascii="Times New Roman" w:hAnsi="Times New Roman" w:cs="Times New Roman"/>
          <w:sz w:val="24"/>
          <w:szCs w:val="24"/>
        </w:rPr>
        <w:t>Вассинского сельсовета Тогучинского района Новосибирской области, адрес:</w:t>
      </w:r>
      <w:r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6E1C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633441</w:t>
      </w:r>
      <w:r w:rsidR="006E1CA2" w:rsidRPr="00B016D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6E1C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1CA2">
        <w:rPr>
          <w:rFonts w:ascii="Times New Roman" w:hAnsi="Times New Roman" w:cs="Times New Roman"/>
          <w:sz w:val="24"/>
          <w:szCs w:val="24"/>
        </w:rPr>
        <w:t>Новосибирская область, Тогучинский район, село Пойменное, улица Центральная,32</w:t>
      </w:r>
      <w:r w:rsidRPr="0066522F">
        <w:rPr>
          <w:rFonts w:ascii="Times New Roman" w:hAnsi="Times New Roman" w:cs="Times New Roman"/>
          <w:sz w:val="24"/>
          <w:szCs w:val="24"/>
        </w:rPr>
        <w:t xml:space="preserve">, </w:t>
      </w:r>
      <w:r w:rsidR="002664FB" w:rsidRPr="002664FB">
        <w:rPr>
          <w:rFonts w:ascii="Times New Roman" w:hAnsi="Times New Roman" w:cs="Times New Roman"/>
          <w:b/>
          <w:sz w:val="24"/>
          <w:szCs w:val="24"/>
        </w:rPr>
        <w:t>01</w:t>
      </w:r>
      <w:r w:rsidRPr="002664FB">
        <w:rPr>
          <w:rFonts w:ascii="Times New Roman" w:hAnsi="Times New Roman" w:cs="Times New Roman"/>
          <w:b/>
          <w:sz w:val="24"/>
          <w:szCs w:val="24"/>
        </w:rPr>
        <w:t>.</w:t>
      </w:r>
      <w:r w:rsidR="002664FB" w:rsidRPr="002664FB">
        <w:rPr>
          <w:rFonts w:ascii="Times New Roman" w:hAnsi="Times New Roman" w:cs="Times New Roman"/>
          <w:b/>
          <w:sz w:val="24"/>
          <w:szCs w:val="24"/>
        </w:rPr>
        <w:t>11</w:t>
      </w:r>
      <w:r w:rsidRPr="002664FB">
        <w:rPr>
          <w:rFonts w:ascii="Times New Roman" w:hAnsi="Times New Roman" w:cs="Times New Roman"/>
          <w:b/>
          <w:sz w:val="24"/>
          <w:szCs w:val="24"/>
        </w:rPr>
        <w:t>.2025, в 9 часов 30 мин.</w:t>
      </w:r>
    </w:p>
    <w:p w:rsidR="00AB56E5" w:rsidRPr="00A17418" w:rsidRDefault="00AB56E5" w:rsidP="00AB56E5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56E5" w:rsidRPr="00427E23" w:rsidRDefault="00DF5363" w:rsidP="00AB56E5">
      <w:pPr>
        <w:pStyle w:val="a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6E1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AB56E5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Место, дата и время рассмотрения конкурсной комиссией заявок на участие в конкурсе:</w:t>
      </w:r>
    </w:p>
    <w:p w:rsidR="00AB56E5" w:rsidRPr="00427E23" w:rsidRDefault="00AB56E5" w:rsidP="00AB56E5">
      <w:pPr>
        <w:pStyle w:val="a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B56E5" w:rsidRPr="008F6F4F" w:rsidRDefault="006E1CA2" w:rsidP="00AB56E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Вассинского сельсовета Тогучинского района Новосибирской области, адрес:</w:t>
      </w:r>
      <w:r w:rsidRPr="00427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633441</w:t>
      </w:r>
      <w:r w:rsidRPr="00B016D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Новосибирская область, Тогучинский район, село Пойменное, улица Центральная,32</w:t>
      </w:r>
      <w:r w:rsidRPr="0066522F">
        <w:rPr>
          <w:rFonts w:ascii="Times New Roman" w:hAnsi="Times New Roman" w:cs="Times New Roman"/>
          <w:sz w:val="24"/>
          <w:szCs w:val="24"/>
        </w:rPr>
        <w:t>,</w:t>
      </w:r>
      <w:r w:rsidR="002664FB">
        <w:rPr>
          <w:rFonts w:ascii="Times New Roman" w:hAnsi="Times New Roman" w:cs="Times New Roman"/>
          <w:sz w:val="24"/>
          <w:szCs w:val="24"/>
        </w:rPr>
        <w:t xml:space="preserve"> </w:t>
      </w:r>
      <w:r w:rsidR="002664FB" w:rsidRPr="002664FB">
        <w:rPr>
          <w:rFonts w:ascii="Times New Roman" w:hAnsi="Times New Roman" w:cs="Times New Roman"/>
          <w:b/>
          <w:sz w:val="24"/>
          <w:szCs w:val="24"/>
        </w:rPr>
        <w:t>03</w:t>
      </w:r>
      <w:r w:rsidR="00AB56E5" w:rsidRPr="002664FB">
        <w:rPr>
          <w:rFonts w:ascii="Times New Roman" w:hAnsi="Times New Roman" w:cs="Times New Roman"/>
          <w:b/>
          <w:sz w:val="24"/>
          <w:szCs w:val="24"/>
        </w:rPr>
        <w:t>.</w:t>
      </w:r>
      <w:r w:rsidR="002664FB" w:rsidRPr="002664FB">
        <w:rPr>
          <w:rFonts w:ascii="Times New Roman" w:hAnsi="Times New Roman" w:cs="Times New Roman"/>
          <w:b/>
          <w:sz w:val="24"/>
          <w:szCs w:val="24"/>
        </w:rPr>
        <w:t>11</w:t>
      </w:r>
      <w:r w:rsidR="00AB56E5" w:rsidRPr="002664FB">
        <w:rPr>
          <w:rFonts w:ascii="Times New Roman" w:hAnsi="Times New Roman" w:cs="Times New Roman"/>
          <w:b/>
          <w:sz w:val="24"/>
          <w:szCs w:val="24"/>
        </w:rPr>
        <w:t>.2025, в 13 часов 00 мин.</w:t>
      </w:r>
    </w:p>
    <w:p w:rsidR="00AB56E5" w:rsidRPr="00CA566B" w:rsidRDefault="00AB56E5" w:rsidP="00AB56E5">
      <w:pPr>
        <w:pStyle w:val="a5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B56E5" w:rsidRPr="00427E23" w:rsidRDefault="00DF5363" w:rsidP="00AB56E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6E1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AB56E5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Место, дата и время проведения конкурса</w:t>
      </w:r>
      <w:r w:rsidR="00AB56E5" w:rsidRPr="00427E2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B56E5" w:rsidRPr="00427E23" w:rsidRDefault="00AB56E5" w:rsidP="00AB56E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B56E5" w:rsidRPr="008F6F4F" w:rsidRDefault="006E1CA2" w:rsidP="00AB56E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Вассинского сельсовета Тогучинского района Новосибирской области, адрес:</w:t>
      </w:r>
      <w:r w:rsidRPr="00427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633441</w:t>
      </w:r>
      <w:r w:rsidRPr="00B016D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Новосибирская область, Тогучинский район, село Пойменное, улица Центральная,32</w:t>
      </w:r>
      <w:r w:rsidRPr="0066522F">
        <w:rPr>
          <w:rFonts w:ascii="Times New Roman" w:hAnsi="Times New Roman" w:cs="Times New Roman"/>
          <w:sz w:val="24"/>
          <w:szCs w:val="24"/>
        </w:rPr>
        <w:t>,</w:t>
      </w:r>
      <w:r w:rsidR="002664FB">
        <w:rPr>
          <w:rFonts w:ascii="Times New Roman" w:hAnsi="Times New Roman" w:cs="Times New Roman"/>
          <w:sz w:val="24"/>
          <w:szCs w:val="24"/>
        </w:rPr>
        <w:t xml:space="preserve"> </w:t>
      </w:r>
      <w:r w:rsidR="002664FB" w:rsidRPr="002664FB">
        <w:rPr>
          <w:rFonts w:ascii="Times New Roman" w:hAnsi="Times New Roman" w:cs="Times New Roman"/>
          <w:b/>
          <w:sz w:val="24"/>
          <w:szCs w:val="24"/>
        </w:rPr>
        <w:t>04</w:t>
      </w:r>
      <w:r w:rsidR="00AB56E5" w:rsidRPr="002664FB">
        <w:rPr>
          <w:rFonts w:ascii="Times New Roman" w:hAnsi="Times New Roman" w:cs="Times New Roman"/>
          <w:b/>
          <w:sz w:val="24"/>
          <w:szCs w:val="24"/>
        </w:rPr>
        <w:t>.</w:t>
      </w:r>
      <w:r w:rsidR="002664FB" w:rsidRPr="002664FB">
        <w:rPr>
          <w:rFonts w:ascii="Times New Roman" w:hAnsi="Times New Roman" w:cs="Times New Roman"/>
          <w:b/>
          <w:sz w:val="24"/>
          <w:szCs w:val="24"/>
        </w:rPr>
        <w:t>11</w:t>
      </w:r>
      <w:r w:rsidR="00AB56E5" w:rsidRPr="002664FB">
        <w:rPr>
          <w:rFonts w:ascii="Times New Roman" w:hAnsi="Times New Roman" w:cs="Times New Roman"/>
          <w:b/>
          <w:sz w:val="24"/>
          <w:szCs w:val="24"/>
        </w:rPr>
        <w:t>.2025, в 9 часов 30 мин.</w:t>
      </w:r>
    </w:p>
    <w:p w:rsidR="00AB56E5" w:rsidRPr="00A17418" w:rsidRDefault="00AB56E5" w:rsidP="00AB56E5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56E5" w:rsidRPr="00427E23" w:rsidRDefault="00E44EBD" w:rsidP="00AB56E5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DF536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6E1C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B56E5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Размер обеспечения заявки на участие в конкурсе</w:t>
      </w:r>
      <w:r w:rsidR="00AB56E5" w:rsidRPr="00427E2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AB56E5" w:rsidRPr="00427E23" w:rsidRDefault="00AB56E5" w:rsidP="00AB56E5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B56E5" w:rsidRPr="00840F0E" w:rsidRDefault="00AB56E5" w:rsidP="00AB56E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 xml:space="preserve">Размер обеспечения заявки на участие в конкурсе составляет 5% размера платы за содержание </w:t>
      </w:r>
      <w:r w:rsidRPr="00840F0E">
        <w:rPr>
          <w:rFonts w:ascii="Times New Roman" w:hAnsi="Times New Roman" w:cs="Times New Roman"/>
          <w:sz w:val="24"/>
          <w:szCs w:val="24"/>
        </w:rPr>
        <w:t>и ремонт жилого помещения, умноженного на общую площадь жилых и нежилых помещений (за исключением помещений общего пользования) в многоквартирном доме</w:t>
      </w:r>
      <w:r w:rsidR="00E44EBD">
        <w:rPr>
          <w:rFonts w:ascii="Times New Roman" w:hAnsi="Times New Roman" w:cs="Times New Roman"/>
          <w:sz w:val="24"/>
          <w:szCs w:val="24"/>
        </w:rPr>
        <w:t xml:space="preserve"> </w:t>
      </w:r>
      <w:r w:rsidRPr="00840F0E">
        <w:rPr>
          <w:rFonts w:ascii="Times New Roman" w:hAnsi="Times New Roman" w:cs="Times New Roman"/>
          <w:sz w:val="24"/>
          <w:szCs w:val="24"/>
        </w:rPr>
        <w:t xml:space="preserve">и составляет: </w:t>
      </w:r>
    </w:p>
    <w:p w:rsidR="00AB56E5" w:rsidRDefault="00056315" w:rsidP="00AB56E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1582</w:t>
      </w:r>
      <w:r w:rsidR="00E44EBD">
        <w:rPr>
          <w:rFonts w:ascii="Times New Roman" w:hAnsi="Times New Roman" w:cs="Times New Roman"/>
          <w:sz w:val="24"/>
          <w:szCs w:val="24"/>
        </w:rPr>
        <w:t xml:space="preserve"> </w:t>
      </w:r>
      <w:r w:rsidR="00AB56E5" w:rsidRPr="00B7405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одна тысяча пятьсот восемьдесят два</w:t>
      </w:r>
      <w:r w:rsidR="00DF5363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DF5363">
        <w:rPr>
          <w:rFonts w:ascii="Times New Roman" w:hAnsi="Times New Roman" w:cs="Times New Roman"/>
          <w:sz w:val="24"/>
          <w:szCs w:val="24"/>
        </w:rPr>
        <w:t xml:space="preserve"> </w:t>
      </w:r>
      <w:r w:rsidR="00E44EBD">
        <w:rPr>
          <w:rFonts w:ascii="Times New Roman" w:hAnsi="Times New Roman" w:cs="Times New Roman"/>
          <w:sz w:val="24"/>
          <w:szCs w:val="24"/>
        </w:rPr>
        <w:t xml:space="preserve"> </w:t>
      </w:r>
      <w:r w:rsidR="00AB56E5">
        <w:rPr>
          <w:rFonts w:ascii="Times New Roman" w:hAnsi="Times New Roman" w:cs="Times New Roman"/>
          <w:sz w:val="24"/>
          <w:szCs w:val="24"/>
        </w:rPr>
        <w:t>0</w:t>
      </w:r>
      <w:r w:rsidR="00DF5363">
        <w:rPr>
          <w:rFonts w:ascii="Times New Roman" w:hAnsi="Times New Roman" w:cs="Times New Roman"/>
          <w:sz w:val="24"/>
          <w:szCs w:val="24"/>
        </w:rPr>
        <w:t>0 копеек</w:t>
      </w:r>
      <w:r w:rsidR="00AB56E5" w:rsidRPr="00B74053">
        <w:rPr>
          <w:rFonts w:ascii="Times New Roman" w:hAnsi="Times New Roman" w:cs="Times New Roman"/>
          <w:sz w:val="24"/>
          <w:szCs w:val="24"/>
        </w:rPr>
        <w:t>)</w:t>
      </w:r>
      <w:r w:rsidR="00AB56E5" w:rsidRPr="00B74053">
        <w:t>‬‬</w:t>
      </w:r>
    </w:p>
    <w:p w:rsidR="00AB56E5" w:rsidRDefault="00AB56E5" w:rsidP="00AB56E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B56E5" w:rsidRPr="00427E23" w:rsidRDefault="00AB56E5" w:rsidP="00AB56E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56E5" w:rsidRPr="009D67DC" w:rsidRDefault="00AB56E5" w:rsidP="00AB56E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Организатор</w:t>
      </w:r>
      <w:r w:rsidR="00E44EBD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sz w:val="24"/>
          <w:szCs w:val="24"/>
        </w:rPr>
        <w:t>конкурса</w:t>
      </w:r>
    </w:p>
    <w:p w:rsidR="009F1BD3" w:rsidRDefault="009F1BD3" w:rsidP="00AB56E5">
      <w:pPr>
        <w:pStyle w:val="a3"/>
        <w:shd w:val="clear" w:color="auto" w:fill="FFFFFF"/>
        <w:spacing w:before="0" w:beforeAutospacing="0" w:after="0" w:afterAutospacing="0"/>
      </w:pPr>
    </w:p>
    <w:sectPr w:rsidR="009F1BD3" w:rsidSect="00965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75769"/>
    <w:rsid w:val="00056315"/>
    <w:rsid w:val="001C58ED"/>
    <w:rsid w:val="00254413"/>
    <w:rsid w:val="002664FB"/>
    <w:rsid w:val="002701F1"/>
    <w:rsid w:val="00296686"/>
    <w:rsid w:val="002D0727"/>
    <w:rsid w:val="00372C89"/>
    <w:rsid w:val="0039601E"/>
    <w:rsid w:val="003B3D8C"/>
    <w:rsid w:val="00675769"/>
    <w:rsid w:val="006E1CA2"/>
    <w:rsid w:val="008146D8"/>
    <w:rsid w:val="009657EA"/>
    <w:rsid w:val="009A5995"/>
    <w:rsid w:val="009A7AA5"/>
    <w:rsid w:val="009F1BD3"/>
    <w:rsid w:val="009F34FD"/>
    <w:rsid w:val="00A5624A"/>
    <w:rsid w:val="00AB56E5"/>
    <w:rsid w:val="00AB6AE1"/>
    <w:rsid w:val="00BD5461"/>
    <w:rsid w:val="00CF732E"/>
    <w:rsid w:val="00DF5363"/>
    <w:rsid w:val="00E44EBD"/>
    <w:rsid w:val="00EC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70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semiHidden/>
    <w:rsid w:val="00270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2701F1"/>
  </w:style>
  <w:style w:type="character" w:styleId="a4">
    <w:name w:val="Strong"/>
    <w:basedOn w:val="a0"/>
    <w:qFormat/>
    <w:rsid w:val="002701F1"/>
    <w:rPr>
      <w:b/>
      <w:bCs/>
    </w:rPr>
  </w:style>
  <w:style w:type="paragraph" w:styleId="a5">
    <w:name w:val="No Spacing"/>
    <w:link w:val="a6"/>
    <w:uiPriority w:val="1"/>
    <w:qFormat/>
    <w:rsid w:val="003B3D8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Без интервала Знак"/>
    <w:link w:val="a5"/>
    <w:uiPriority w:val="1"/>
    <w:locked/>
    <w:rsid w:val="00AB56E5"/>
    <w:rPr>
      <w:rFonts w:ascii="Calibri" w:eastAsia="Times New Roman" w:hAnsi="Calibri" w:cs="Calibri"/>
    </w:rPr>
  </w:style>
  <w:style w:type="character" w:styleId="a7">
    <w:name w:val="Hyperlink"/>
    <w:basedOn w:val="a0"/>
    <w:uiPriority w:val="99"/>
    <w:rsid w:val="00AB56E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70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semiHidden/>
    <w:rsid w:val="00270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2701F1"/>
  </w:style>
  <w:style w:type="character" w:styleId="a4">
    <w:name w:val="Strong"/>
    <w:basedOn w:val="a0"/>
    <w:qFormat/>
    <w:rsid w:val="002701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s://admvassino.nso.ru" TargetMode="External"/><Relationship Id="rId4" Type="http://schemas.openxmlformats.org/officeDocument/2006/relationships/hyperlink" Target="mailto:adm_vassino@nso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cp:lastPrinted>2025-09-30T02:34:00Z</cp:lastPrinted>
  <dcterms:created xsi:type="dcterms:W3CDTF">2025-09-09T02:30:00Z</dcterms:created>
  <dcterms:modified xsi:type="dcterms:W3CDTF">2025-09-30T02:51:00Z</dcterms:modified>
</cp:coreProperties>
</file>